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54074" w14:textId="77777777" w:rsidR="0066460F" w:rsidRDefault="0066460F">
      <w:pPr>
        <w:pStyle w:val="BodyText"/>
        <w:spacing w:before="2"/>
        <w:ind w:left="0" w:firstLine="0"/>
        <w:rPr>
          <w:sz w:val="2"/>
        </w:rPr>
      </w:pPr>
    </w:p>
    <w:p w14:paraId="76A68C16" w14:textId="238B5573" w:rsidR="008F71C9" w:rsidRPr="003E46B8" w:rsidRDefault="008F71C9" w:rsidP="008F71C9">
      <w:pPr>
        <w:jc w:val="center"/>
        <w:rPr>
          <w:b/>
          <w:bCs/>
          <w:sz w:val="28"/>
          <w:szCs w:val="28"/>
        </w:rPr>
      </w:pPr>
      <w:r w:rsidRPr="003E46B8">
        <w:rPr>
          <w:b/>
          <w:bCs/>
          <w:noProof/>
          <w:sz w:val="28"/>
          <w:szCs w:val="28"/>
          <w:lang w:val="en-US"/>
        </w:rPr>
        <mc:AlternateContent>
          <mc:Choice Requires="wps">
            <w:drawing>
              <wp:anchor distT="0" distB="0" distL="114300" distR="114300" simplePos="0" relativeHeight="251660288" behindDoc="1" locked="0" layoutInCell="1" allowOverlap="1" wp14:anchorId="637D8BD3" wp14:editId="479C3D48">
                <wp:simplePos x="0" y="0"/>
                <wp:positionH relativeFrom="column">
                  <wp:posOffset>-144145</wp:posOffset>
                </wp:positionH>
                <wp:positionV relativeFrom="paragraph">
                  <wp:posOffset>-132715</wp:posOffset>
                </wp:positionV>
                <wp:extent cx="6093460" cy="9490075"/>
                <wp:effectExtent l="19050" t="19050" r="40640" b="349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9490075"/>
                        </a:xfrm>
                        <a:prstGeom prst="rect">
                          <a:avLst/>
                        </a:prstGeom>
                        <a:solidFill>
                          <a:srgbClr val="FFFFFF"/>
                        </a:solidFill>
                        <a:ln w="57150" cmpd="thinThick">
                          <a:solidFill>
                            <a:srgbClr val="000000"/>
                          </a:solidFill>
                          <a:miter lim="800000"/>
                          <a:headEnd/>
                          <a:tailEnd/>
                        </a:ln>
                      </wps:spPr>
                      <wps:txbx>
                        <w:txbxContent>
                          <w:p w14:paraId="0DBD204A" w14:textId="77777777" w:rsidR="00802227" w:rsidRDefault="00802227" w:rsidP="00802227">
                            <w:pPr>
                              <w:jc w:val="center"/>
                              <w:rPr>
                                <w:lang w:val="en-US"/>
                              </w:rPr>
                            </w:pPr>
                          </w:p>
                          <w:p w14:paraId="4FE7BC36" w14:textId="77777777" w:rsidR="00802227" w:rsidRDefault="00802227" w:rsidP="00802227">
                            <w:pPr>
                              <w:jc w:val="center"/>
                              <w:rPr>
                                <w:lang w:val="en-US"/>
                              </w:rPr>
                            </w:pPr>
                          </w:p>
                          <w:p w14:paraId="74455B26" w14:textId="77777777" w:rsidR="00D20287" w:rsidRDefault="00D20287" w:rsidP="00802227">
                            <w:pPr>
                              <w:jc w:val="center"/>
                              <w:rPr>
                                <w:lang w:val="en-US"/>
                              </w:rPr>
                            </w:pPr>
                          </w:p>
                          <w:p w14:paraId="48CB8DF7" w14:textId="77777777" w:rsidR="00D20287" w:rsidRPr="00802227" w:rsidRDefault="00D20287" w:rsidP="00802227">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D8BD3" id="Rectangle 19" o:spid="_x0000_s1026" style="position:absolute;left:0;text-align:left;margin-left:-11.35pt;margin-top:-10.45pt;width:479.8pt;height:7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" strokeweight="4.5pt">
                <v:stroke linestyle="thinThick"/>
                <v:textbox>
                  <w:txbxContent>
                    <w:p w14:paraId="0DBD204A" w14:textId="77777777" w:rsidR="00802227" w:rsidRDefault="00802227" w:rsidP="00802227">
                      <w:pPr>
                        <w:jc w:val="center"/>
                        <w:rPr>
                          <w:lang w:val="en-US"/>
                        </w:rPr>
                      </w:pPr>
                    </w:p>
                    <w:p w14:paraId="4FE7BC36" w14:textId="77777777" w:rsidR="00802227" w:rsidRDefault="00802227" w:rsidP="00802227">
                      <w:pPr>
                        <w:jc w:val="center"/>
                        <w:rPr>
                          <w:lang w:val="en-US"/>
                        </w:rPr>
                      </w:pPr>
                    </w:p>
                    <w:p w14:paraId="74455B26" w14:textId="77777777" w:rsidR="00D20287" w:rsidRDefault="00D20287" w:rsidP="00802227">
                      <w:pPr>
                        <w:jc w:val="center"/>
                        <w:rPr>
                          <w:lang w:val="en-US"/>
                        </w:rPr>
                      </w:pPr>
                    </w:p>
                    <w:p w14:paraId="48CB8DF7" w14:textId="77777777" w:rsidR="00D20287" w:rsidRPr="00802227" w:rsidRDefault="00D20287" w:rsidP="00802227">
                      <w:pPr>
                        <w:jc w:val="center"/>
                        <w:rPr>
                          <w:lang w:val="en-US"/>
                        </w:rPr>
                      </w:pPr>
                    </w:p>
                  </w:txbxContent>
                </v:textbox>
              </v:rect>
            </w:pict>
          </mc:Fallback>
        </mc:AlternateContent>
      </w:r>
      <w:r w:rsidRPr="003E46B8">
        <w:rPr>
          <w:b/>
          <w:bCs/>
          <w:sz w:val="28"/>
          <w:szCs w:val="28"/>
        </w:rPr>
        <w:t xml:space="preserve">SỞ </w:t>
      </w:r>
      <w:r w:rsidR="00E80851">
        <w:rPr>
          <w:b/>
          <w:bCs/>
          <w:sz w:val="28"/>
          <w:szCs w:val="28"/>
          <w:lang w:val="en-US"/>
        </w:rPr>
        <w:t>NÔNG NGHIỆP</w:t>
      </w:r>
      <w:r w:rsidRPr="003E46B8">
        <w:rPr>
          <w:b/>
          <w:bCs/>
          <w:sz w:val="28"/>
          <w:szCs w:val="28"/>
        </w:rPr>
        <w:t xml:space="preserve"> VÀ MÔI TRƯỜNG</w:t>
      </w:r>
    </w:p>
    <w:p w14:paraId="6E592233" w14:textId="77777777" w:rsidR="008F71C9" w:rsidRPr="003E46B8" w:rsidRDefault="008F71C9" w:rsidP="008F71C9">
      <w:pPr>
        <w:jc w:val="center"/>
        <w:rPr>
          <w:i/>
          <w:iCs/>
          <w:szCs w:val="28"/>
        </w:rPr>
      </w:pPr>
      <w:r w:rsidRPr="003E46B8">
        <w:rPr>
          <w:noProof/>
          <w:szCs w:val="28"/>
          <w:lang w:val="en-US"/>
        </w:rPr>
        <mc:AlternateContent>
          <mc:Choice Requires="wps">
            <w:drawing>
              <wp:anchor distT="0" distB="0" distL="114300" distR="114300" simplePos="0" relativeHeight="251659264" behindDoc="0" locked="0" layoutInCell="1" allowOverlap="1" wp14:anchorId="17176523" wp14:editId="778FACEE">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C1BA3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"/>
            </w:pict>
          </mc:Fallback>
        </mc:AlternateContent>
      </w:r>
    </w:p>
    <w:p w14:paraId="6C81E241" w14:textId="77777777" w:rsidR="008F71C9" w:rsidRPr="003E46B8" w:rsidRDefault="008F71C9" w:rsidP="008F71C9">
      <w:pPr>
        <w:jc w:val="center"/>
        <w:rPr>
          <w:szCs w:val="28"/>
          <w:u w:val="single"/>
        </w:rPr>
      </w:pPr>
    </w:p>
    <w:p w14:paraId="4DD1CED3" w14:textId="77777777" w:rsidR="008F71C9" w:rsidRPr="003E46B8" w:rsidRDefault="008F71C9" w:rsidP="008F71C9">
      <w:pPr>
        <w:jc w:val="center"/>
        <w:rPr>
          <w:i/>
          <w:iCs/>
          <w:szCs w:val="28"/>
        </w:rPr>
      </w:pPr>
    </w:p>
    <w:p w14:paraId="04F84E32" w14:textId="77777777" w:rsidR="008F71C9" w:rsidRPr="003E46B8" w:rsidRDefault="008F71C9" w:rsidP="008F71C9">
      <w:pPr>
        <w:jc w:val="center"/>
        <w:rPr>
          <w:i/>
          <w:iCs/>
          <w:szCs w:val="28"/>
        </w:rPr>
      </w:pPr>
    </w:p>
    <w:p w14:paraId="44DC89F6" w14:textId="77777777" w:rsidR="008F71C9" w:rsidRPr="003E46B8" w:rsidRDefault="008F71C9" w:rsidP="008F71C9">
      <w:pPr>
        <w:jc w:val="center"/>
        <w:rPr>
          <w:i/>
          <w:iCs/>
          <w:szCs w:val="28"/>
        </w:rPr>
      </w:pPr>
    </w:p>
    <w:p w14:paraId="5BA58C3D" w14:textId="77777777" w:rsidR="008F71C9" w:rsidRPr="003E46B8" w:rsidRDefault="008F71C9" w:rsidP="008F71C9">
      <w:pPr>
        <w:jc w:val="center"/>
        <w:rPr>
          <w:i/>
          <w:iCs/>
          <w:szCs w:val="28"/>
        </w:rPr>
      </w:pPr>
    </w:p>
    <w:p w14:paraId="7901F33F" w14:textId="77777777" w:rsidR="008F71C9" w:rsidRPr="003E46B8" w:rsidRDefault="008F71C9" w:rsidP="008F71C9">
      <w:pPr>
        <w:jc w:val="center"/>
        <w:rPr>
          <w:i/>
          <w:iCs/>
          <w:szCs w:val="28"/>
        </w:rPr>
      </w:pPr>
    </w:p>
    <w:p w14:paraId="5ADDB816" w14:textId="77777777" w:rsidR="008F71C9" w:rsidRPr="003E46B8" w:rsidRDefault="008F71C9" w:rsidP="008F71C9">
      <w:pPr>
        <w:pStyle w:val="BodyText"/>
        <w:tabs>
          <w:tab w:val="left" w:pos="2244"/>
        </w:tabs>
        <w:ind w:firstLine="720"/>
        <w:jc w:val="center"/>
        <w:rPr>
          <w:b/>
          <w:bCs/>
        </w:rPr>
      </w:pPr>
    </w:p>
    <w:p w14:paraId="06EC1C1B" w14:textId="77777777" w:rsidR="008F71C9" w:rsidRPr="003E46B8" w:rsidRDefault="008F71C9" w:rsidP="008F71C9">
      <w:pPr>
        <w:pStyle w:val="BodyText"/>
        <w:tabs>
          <w:tab w:val="left" w:pos="2244"/>
        </w:tabs>
        <w:ind w:firstLine="720"/>
        <w:jc w:val="center"/>
        <w:rPr>
          <w:b/>
          <w:bCs/>
        </w:rPr>
      </w:pPr>
    </w:p>
    <w:p w14:paraId="2AFEF1CE" w14:textId="77777777" w:rsidR="008F71C9" w:rsidRPr="003E46B8" w:rsidRDefault="008F71C9" w:rsidP="008F71C9">
      <w:pPr>
        <w:pStyle w:val="BodyText"/>
        <w:tabs>
          <w:tab w:val="left" w:pos="2244"/>
        </w:tabs>
        <w:ind w:firstLine="720"/>
        <w:jc w:val="center"/>
        <w:rPr>
          <w:b/>
          <w:bCs/>
        </w:rPr>
      </w:pPr>
    </w:p>
    <w:p w14:paraId="118F35F1" w14:textId="77777777" w:rsidR="008F71C9" w:rsidRPr="003E46B8" w:rsidRDefault="008F71C9" w:rsidP="008F71C9">
      <w:pPr>
        <w:pStyle w:val="BodyText"/>
        <w:tabs>
          <w:tab w:val="left" w:pos="2244"/>
        </w:tabs>
        <w:ind w:firstLine="720"/>
        <w:jc w:val="center"/>
        <w:rPr>
          <w:b/>
          <w:bCs/>
        </w:rPr>
      </w:pPr>
      <w:r w:rsidRPr="003E46B8">
        <w:rPr>
          <w:b/>
          <w:bCs/>
        </w:rPr>
        <w:t xml:space="preserve"> </w:t>
      </w:r>
    </w:p>
    <w:p w14:paraId="3E152AAE" w14:textId="77777777" w:rsidR="008F71C9" w:rsidRPr="003E46B8" w:rsidRDefault="008F71C9" w:rsidP="008F71C9">
      <w:pPr>
        <w:pStyle w:val="BodyText"/>
        <w:tabs>
          <w:tab w:val="left" w:pos="2244"/>
        </w:tabs>
        <w:spacing w:before="0"/>
        <w:ind w:left="221" w:firstLine="567"/>
        <w:rPr>
          <w:b/>
          <w:bCs/>
          <w:sz w:val="30"/>
          <w:szCs w:val="30"/>
        </w:rPr>
      </w:pPr>
      <w:r w:rsidRPr="003E46B8">
        <w:rPr>
          <w:b/>
          <w:bCs/>
          <w:sz w:val="30"/>
          <w:szCs w:val="30"/>
        </w:rPr>
        <w:t xml:space="preserve">                                    THUYẾT MINH</w:t>
      </w:r>
    </w:p>
    <w:p w14:paraId="4D131DAB" w14:textId="77777777" w:rsidR="008F71C9" w:rsidRPr="003E46B8" w:rsidRDefault="008F71C9" w:rsidP="008F71C9">
      <w:pPr>
        <w:pStyle w:val="BodyText"/>
        <w:tabs>
          <w:tab w:val="left" w:pos="2244"/>
        </w:tabs>
        <w:spacing w:before="0"/>
        <w:ind w:left="221" w:firstLine="567"/>
        <w:rPr>
          <w:b/>
          <w:bCs/>
          <w:sz w:val="30"/>
          <w:szCs w:val="30"/>
        </w:rPr>
      </w:pPr>
      <w:r w:rsidRPr="003E46B8">
        <w:rPr>
          <w:b/>
          <w:bCs/>
          <w:sz w:val="30"/>
          <w:szCs w:val="30"/>
        </w:rPr>
        <w:t xml:space="preserve">         XÂY DỰNG ĐỊNH MỨC KINH TẾ - KỸ THUẬT</w:t>
      </w:r>
    </w:p>
    <w:p w14:paraId="7165F565" w14:textId="77777777" w:rsidR="008F71C9" w:rsidRPr="003E46B8" w:rsidRDefault="008F71C9" w:rsidP="008F71C9">
      <w:pPr>
        <w:pStyle w:val="BodyText"/>
        <w:tabs>
          <w:tab w:val="left" w:pos="2244"/>
        </w:tabs>
        <w:spacing w:before="0"/>
        <w:ind w:left="221" w:firstLine="567"/>
        <w:rPr>
          <w:b/>
          <w:bCs/>
        </w:rPr>
      </w:pPr>
    </w:p>
    <w:p w14:paraId="6550888C" w14:textId="77777777" w:rsidR="00FA2E8E" w:rsidRDefault="00FA2E8E" w:rsidP="00575D79">
      <w:pPr>
        <w:shd w:val="clear" w:color="auto" w:fill="FFFFFF"/>
        <w:jc w:val="center"/>
        <w:rPr>
          <w:b/>
          <w:sz w:val="28"/>
          <w:szCs w:val="28"/>
          <w:lang w:val="en-US"/>
        </w:rPr>
      </w:pPr>
      <w:r>
        <w:rPr>
          <w:b/>
          <w:sz w:val="28"/>
          <w:szCs w:val="28"/>
          <w:lang w:val="en-US"/>
        </w:rPr>
        <w:t>XÂY DỰNG CƠ SỞ DỮ LIỆU ĐẤT ĐAI</w:t>
      </w:r>
    </w:p>
    <w:p w14:paraId="27918F27" w14:textId="4CB8CCE5" w:rsidR="00575D79" w:rsidRPr="006C7F05" w:rsidRDefault="00575D79" w:rsidP="00575D79">
      <w:pPr>
        <w:shd w:val="clear" w:color="auto" w:fill="FFFFFF"/>
        <w:jc w:val="center"/>
        <w:rPr>
          <w:b/>
          <w:color w:val="000000"/>
          <w:sz w:val="28"/>
          <w:szCs w:val="28"/>
          <w:lang w:val="en-US"/>
        </w:rPr>
      </w:pPr>
      <w:r w:rsidRPr="003E46B8">
        <w:rPr>
          <w:b/>
          <w:sz w:val="28"/>
          <w:szCs w:val="28"/>
          <w:lang w:val="vi-VN"/>
        </w:rPr>
        <w:t xml:space="preserve">TRÊN ĐỊA BÀN TỈNH </w:t>
      </w:r>
      <w:r w:rsidR="00E80851">
        <w:rPr>
          <w:b/>
          <w:sz w:val="28"/>
          <w:szCs w:val="28"/>
          <w:lang w:val="en-US"/>
        </w:rPr>
        <w:t>NINH BÌNH</w:t>
      </w:r>
    </w:p>
    <w:p w14:paraId="516B4A65" w14:textId="77777777" w:rsidR="00575D79" w:rsidRPr="003E46B8" w:rsidRDefault="00575D79" w:rsidP="008F71C9">
      <w:pPr>
        <w:jc w:val="center"/>
        <w:rPr>
          <w:i/>
          <w:iCs/>
        </w:rPr>
      </w:pPr>
    </w:p>
    <w:p w14:paraId="7D72C6C5" w14:textId="254853F9" w:rsidR="008F71C9" w:rsidRPr="003E46B8" w:rsidRDefault="008F71C9" w:rsidP="008F71C9">
      <w:pPr>
        <w:jc w:val="center"/>
        <w:rPr>
          <w:bCs/>
          <w:szCs w:val="28"/>
        </w:rPr>
      </w:pPr>
      <w:r w:rsidRPr="003E46B8">
        <w:rPr>
          <w:i/>
          <w:iCs/>
        </w:rPr>
        <w:t>(</w:t>
      </w:r>
      <w:r w:rsidRPr="003E46B8">
        <w:rPr>
          <w:i/>
          <w:iCs/>
          <w:sz w:val="28"/>
          <w:szCs w:val="28"/>
        </w:rPr>
        <w:t>Kèm theo Tờ trình số       /TTr-STNMT ngày    tháng     năm 202</w:t>
      </w:r>
      <w:r w:rsidR="006C7F05">
        <w:rPr>
          <w:i/>
          <w:iCs/>
          <w:sz w:val="28"/>
          <w:szCs w:val="28"/>
          <w:lang w:val="en-US"/>
        </w:rPr>
        <w:t>5</w:t>
      </w:r>
      <w:r w:rsidRPr="003E46B8">
        <w:rPr>
          <w:i/>
          <w:iCs/>
          <w:sz w:val="28"/>
          <w:szCs w:val="28"/>
        </w:rPr>
        <w:t>)</w:t>
      </w:r>
    </w:p>
    <w:p w14:paraId="37407DE3" w14:textId="77777777" w:rsidR="008F71C9" w:rsidRPr="003E46B8" w:rsidRDefault="008F71C9" w:rsidP="008F71C9">
      <w:pPr>
        <w:jc w:val="center"/>
        <w:rPr>
          <w:bCs/>
          <w:szCs w:val="28"/>
        </w:rPr>
      </w:pPr>
    </w:p>
    <w:p w14:paraId="402A2CEE" w14:textId="77777777" w:rsidR="008F71C9" w:rsidRPr="003E46B8" w:rsidRDefault="008F71C9" w:rsidP="008F71C9">
      <w:pPr>
        <w:jc w:val="center"/>
        <w:rPr>
          <w:bCs/>
          <w:szCs w:val="28"/>
        </w:rPr>
      </w:pPr>
    </w:p>
    <w:p w14:paraId="2D0A7A88" w14:textId="77777777" w:rsidR="008F71C9" w:rsidRPr="003E46B8" w:rsidRDefault="008F71C9" w:rsidP="008F71C9">
      <w:pPr>
        <w:jc w:val="center"/>
        <w:rPr>
          <w:bCs/>
          <w:szCs w:val="28"/>
        </w:rPr>
      </w:pPr>
    </w:p>
    <w:p w14:paraId="060B859B" w14:textId="77777777" w:rsidR="008F71C9" w:rsidRPr="003E46B8" w:rsidRDefault="008F71C9" w:rsidP="008F71C9">
      <w:pPr>
        <w:jc w:val="center"/>
        <w:rPr>
          <w:bCs/>
          <w:szCs w:val="28"/>
        </w:rPr>
      </w:pPr>
    </w:p>
    <w:p w14:paraId="031148C1" w14:textId="77777777" w:rsidR="008F71C9" w:rsidRPr="003E46B8" w:rsidRDefault="008F71C9" w:rsidP="008F71C9">
      <w:pPr>
        <w:jc w:val="center"/>
        <w:rPr>
          <w:bCs/>
          <w:szCs w:val="28"/>
        </w:rPr>
      </w:pPr>
    </w:p>
    <w:p w14:paraId="4920C57E" w14:textId="77777777" w:rsidR="008F71C9" w:rsidRPr="003E46B8" w:rsidRDefault="008F71C9" w:rsidP="008F71C9">
      <w:pPr>
        <w:jc w:val="center"/>
        <w:rPr>
          <w:bCs/>
          <w:szCs w:val="28"/>
        </w:rPr>
      </w:pPr>
    </w:p>
    <w:p w14:paraId="09454128" w14:textId="77777777" w:rsidR="008F71C9" w:rsidRPr="003E46B8" w:rsidRDefault="008F71C9" w:rsidP="008F71C9">
      <w:pPr>
        <w:jc w:val="center"/>
        <w:rPr>
          <w:bCs/>
          <w:szCs w:val="28"/>
        </w:rPr>
      </w:pPr>
    </w:p>
    <w:p w14:paraId="40E13F7F" w14:textId="77777777" w:rsidR="008F71C9" w:rsidRPr="003E46B8" w:rsidRDefault="008F71C9" w:rsidP="008F71C9">
      <w:pPr>
        <w:jc w:val="center"/>
        <w:rPr>
          <w:bCs/>
          <w:szCs w:val="28"/>
        </w:rPr>
      </w:pPr>
    </w:p>
    <w:p w14:paraId="1C4DCC2C" w14:textId="77777777" w:rsidR="008F71C9" w:rsidRPr="003E46B8" w:rsidRDefault="008F71C9" w:rsidP="008F71C9">
      <w:pPr>
        <w:jc w:val="center"/>
        <w:rPr>
          <w:bCs/>
          <w:szCs w:val="28"/>
        </w:rPr>
      </w:pPr>
    </w:p>
    <w:p w14:paraId="6F9E7013" w14:textId="77777777" w:rsidR="008F71C9" w:rsidRPr="003E46B8" w:rsidRDefault="008F71C9" w:rsidP="008F71C9">
      <w:pPr>
        <w:jc w:val="center"/>
        <w:rPr>
          <w:bCs/>
          <w:szCs w:val="28"/>
        </w:rPr>
      </w:pPr>
    </w:p>
    <w:p w14:paraId="2C3E7CAB" w14:textId="77777777" w:rsidR="008F71C9" w:rsidRPr="003E46B8" w:rsidRDefault="008F71C9" w:rsidP="008F71C9">
      <w:pPr>
        <w:jc w:val="center"/>
        <w:rPr>
          <w:bCs/>
          <w:szCs w:val="28"/>
        </w:rPr>
      </w:pPr>
    </w:p>
    <w:p w14:paraId="74417805" w14:textId="77777777" w:rsidR="008F71C9" w:rsidRPr="003E46B8" w:rsidRDefault="008F71C9" w:rsidP="008F71C9">
      <w:pPr>
        <w:jc w:val="center"/>
        <w:rPr>
          <w:bCs/>
          <w:szCs w:val="28"/>
        </w:rPr>
      </w:pPr>
    </w:p>
    <w:p w14:paraId="0EA65819" w14:textId="77777777" w:rsidR="008F71C9" w:rsidRPr="003E46B8" w:rsidRDefault="008F71C9" w:rsidP="008F71C9">
      <w:pPr>
        <w:jc w:val="center"/>
        <w:rPr>
          <w:bCs/>
          <w:szCs w:val="28"/>
        </w:rPr>
      </w:pPr>
    </w:p>
    <w:p w14:paraId="1E8E695C" w14:textId="77777777" w:rsidR="008F71C9" w:rsidRDefault="008F71C9" w:rsidP="008F71C9">
      <w:pPr>
        <w:jc w:val="center"/>
        <w:rPr>
          <w:bCs/>
          <w:szCs w:val="28"/>
          <w:lang w:val="en-US"/>
        </w:rPr>
      </w:pPr>
      <w:bookmarkStart w:id="0" w:name="_Toc184200921"/>
    </w:p>
    <w:p w14:paraId="05ADC891" w14:textId="77777777" w:rsidR="00D20287" w:rsidRPr="00D20287" w:rsidRDefault="00D20287" w:rsidP="008F71C9">
      <w:pPr>
        <w:jc w:val="center"/>
        <w:rPr>
          <w:bCs/>
          <w:szCs w:val="28"/>
          <w:lang w:val="en-US"/>
        </w:rPr>
      </w:pPr>
    </w:p>
    <w:p w14:paraId="586CC3B0" w14:textId="77777777" w:rsidR="008F71C9" w:rsidRPr="003E46B8" w:rsidRDefault="008F71C9" w:rsidP="008F71C9">
      <w:pPr>
        <w:jc w:val="center"/>
        <w:rPr>
          <w:bCs/>
          <w:szCs w:val="28"/>
        </w:rPr>
      </w:pPr>
    </w:p>
    <w:p w14:paraId="5F9C2BE6" w14:textId="77777777" w:rsidR="008F71C9" w:rsidRPr="003E46B8" w:rsidRDefault="008F71C9" w:rsidP="008F71C9">
      <w:pPr>
        <w:jc w:val="center"/>
        <w:rPr>
          <w:bCs/>
          <w:szCs w:val="28"/>
        </w:rPr>
      </w:pPr>
    </w:p>
    <w:p w14:paraId="054D0527" w14:textId="77777777" w:rsidR="008F71C9" w:rsidRPr="003E46B8" w:rsidRDefault="008F71C9" w:rsidP="008F71C9">
      <w:pPr>
        <w:jc w:val="center"/>
        <w:rPr>
          <w:bCs/>
          <w:szCs w:val="28"/>
        </w:rPr>
      </w:pPr>
    </w:p>
    <w:p w14:paraId="76CB6089" w14:textId="77777777" w:rsidR="008F71C9" w:rsidRPr="003E46B8" w:rsidRDefault="008F71C9" w:rsidP="008F71C9">
      <w:pPr>
        <w:jc w:val="center"/>
        <w:rPr>
          <w:bCs/>
          <w:szCs w:val="28"/>
        </w:rPr>
      </w:pPr>
    </w:p>
    <w:p w14:paraId="734370E3" w14:textId="77777777" w:rsidR="008F71C9" w:rsidRPr="003E46B8" w:rsidRDefault="008F71C9" w:rsidP="008F71C9">
      <w:pPr>
        <w:jc w:val="center"/>
        <w:rPr>
          <w:bCs/>
          <w:szCs w:val="28"/>
        </w:rPr>
      </w:pPr>
    </w:p>
    <w:p w14:paraId="7D4E9DE3" w14:textId="77777777" w:rsidR="008F71C9" w:rsidRPr="003E46B8" w:rsidRDefault="008F71C9" w:rsidP="008F71C9">
      <w:pPr>
        <w:jc w:val="center"/>
        <w:rPr>
          <w:bCs/>
          <w:szCs w:val="28"/>
        </w:rPr>
      </w:pPr>
    </w:p>
    <w:p w14:paraId="082C4148" w14:textId="77777777" w:rsidR="00802227" w:rsidRPr="003E46B8" w:rsidRDefault="00802227" w:rsidP="008F71C9">
      <w:pPr>
        <w:jc w:val="center"/>
        <w:rPr>
          <w:bCs/>
          <w:szCs w:val="28"/>
        </w:rPr>
      </w:pPr>
    </w:p>
    <w:p w14:paraId="4C0BFD2F" w14:textId="77777777" w:rsidR="008F71C9" w:rsidRPr="003E46B8" w:rsidRDefault="008F71C9" w:rsidP="008F71C9">
      <w:pPr>
        <w:jc w:val="center"/>
        <w:rPr>
          <w:bCs/>
          <w:szCs w:val="28"/>
        </w:rPr>
      </w:pPr>
    </w:p>
    <w:p w14:paraId="02FCC753" w14:textId="77777777" w:rsidR="008F71C9" w:rsidRPr="003E46B8" w:rsidRDefault="008F71C9" w:rsidP="008F71C9">
      <w:pPr>
        <w:jc w:val="center"/>
        <w:rPr>
          <w:bCs/>
          <w:szCs w:val="28"/>
        </w:rPr>
      </w:pPr>
    </w:p>
    <w:p w14:paraId="36776710" w14:textId="77777777" w:rsidR="008F71C9" w:rsidRPr="003E46B8" w:rsidRDefault="008F71C9" w:rsidP="008F71C9">
      <w:pPr>
        <w:jc w:val="center"/>
        <w:rPr>
          <w:bCs/>
          <w:szCs w:val="28"/>
        </w:rPr>
      </w:pPr>
    </w:p>
    <w:p w14:paraId="1DB9953A" w14:textId="77777777" w:rsidR="008F71C9" w:rsidRPr="003E46B8" w:rsidRDefault="008F71C9" w:rsidP="008F71C9">
      <w:pPr>
        <w:jc w:val="center"/>
        <w:rPr>
          <w:bCs/>
          <w:szCs w:val="28"/>
        </w:rPr>
      </w:pPr>
    </w:p>
    <w:p w14:paraId="25FA0090" w14:textId="77777777" w:rsidR="008F71C9" w:rsidRPr="003E46B8" w:rsidRDefault="008F71C9" w:rsidP="008F71C9">
      <w:pPr>
        <w:jc w:val="center"/>
        <w:rPr>
          <w:bCs/>
          <w:szCs w:val="28"/>
        </w:rPr>
      </w:pPr>
    </w:p>
    <w:p w14:paraId="02F46B75" w14:textId="77777777" w:rsidR="008F71C9" w:rsidRPr="003E46B8" w:rsidRDefault="008F71C9" w:rsidP="008F71C9">
      <w:pPr>
        <w:jc w:val="center"/>
        <w:rPr>
          <w:bCs/>
          <w:szCs w:val="28"/>
        </w:rPr>
      </w:pPr>
    </w:p>
    <w:p w14:paraId="75CB247E" w14:textId="77777777" w:rsidR="008F71C9" w:rsidRPr="003E46B8" w:rsidRDefault="008F71C9" w:rsidP="008F71C9">
      <w:pPr>
        <w:jc w:val="center"/>
        <w:rPr>
          <w:bCs/>
          <w:szCs w:val="28"/>
        </w:rPr>
      </w:pPr>
    </w:p>
    <w:p w14:paraId="0D43F070" w14:textId="77777777" w:rsidR="008F71C9" w:rsidRPr="003E46B8" w:rsidRDefault="008F71C9" w:rsidP="008F71C9">
      <w:pPr>
        <w:jc w:val="center"/>
        <w:rPr>
          <w:bCs/>
          <w:szCs w:val="28"/>
        </w:rPr>
      </w:pPr>
    </w:p>
    <w:p w14:paraId="026BAA12" w14:textId="04AC58A9" w:rsidR="008F71C9" w:rsidRDefault="008F71C9" w:rsidP="008F71C9">
      <w:pPr>
        <w:jc w:val="center"/>
        <w:rPr>
          <w:b/>
          <w:bCs/>
          <w:sz w:val="28"/>
          <w:szCs w:val="28"/>
          <w:lang w:val="en-US"/>
        </w:rPr>
      </w:pPr>
      <w:r w:rsidRPr="003E46B8">
        <w:rPr>
          <w:b/>
          <w:bCs/>
          <w:sz w:val="28"/>
          <w:szCs w:val="28"/>
        </w:rPr>
        <w:t>Năm 202</w:t>
      </w:r>
      <w:bookmarkEnd w:id="0"/>
      <w:r w:rsidR="006C7F05">
        <w:rPr>
          <w:b/>
          <w:bCs/>
          <w:sz w:val="28"/>
          <w:szCs w:val="28"/>
          <w:lang w:val="en-US"/>
        </w:rPr>
        <w:t>5</w:t>
      </w:r>
    </w:p>
    <w:p w14:paraId="18213B58" w14:textId="77777777" w:rsidR="00D20287" w:rsidRDefault="00D20287" w:rsidP="008F71C9">
      <w:pPr>
        <w:jc w:val="center"/>
        <w:rPr>
          <w:b/>
          <w:bCs/>
          <w:sz w:val="28"/>
          <w:szCs w:val="28"/>
          <w:lang w:val="en-US"/>
        </w:rPr>
      </w:pPr>
    </w:p>
    <w:p w14:paraId="030DB9C0" w14:textId="0FDD68A2" w:rsidR="00DE146D" w:rsidRPr="00E80851" w:rsidRDefault="00DE146D" w:rsidP="00E80851">
      <w:pPr>
        <w:pStyle w:val="Heading1"/>
        <w:spacing w:before="0" w:after="120" w:line="360" w:lineRule="exact"/>
        <w:ind w:left="418" w:right="608"/>
        <w:rPr>
          <w:lang w:val="en-US"/>
        </w:rPr>
      </w:pPr>
      <w:r w:rsidRPr="003E46B8">
        <w:lastRenderedPageBreak/>
        <w:t>THUYẾT</w:t>
      </w:r>
      <w:bookmarkStart w:id="1" w:name="_GoBack"/>
      <w:bookmarkEnd w:id="1"/>
      <w:r w:rsidRPr="003E46B8">
        <w:t xml:space="preserve"> MINH</w:t>
      </w:r>
    </w:p>
    <w:p w14:paraId="3C03C660" w14:textId="77777777" w:rsidR="00E80851" w:rsidRDefault="00DE146D" w:rsidP="00E80851">
      <w:pPr>
        <w:pStyle w:val="Heading1"/>
        <w:spacing w:before="0" w:after="120" w:line="360" w:lineRule="exact"/>
        <w:ind w:left="418" w:right="608"/>
        <w:rPr>
          <w:lang w:val="en-US"/>
        </w:rPr>
      </w:pPr>
      <w:r w:rsidRPr="003E46B8">
        <w:t>ĐỊNH</w:t>
      </w:r>
      <w:r w:rsidRPr="003E46B8">
        <w:rPr>
          <w:spacing w:val="-3"/>
        </w:rPr>
        <w:t xml:space="preserve"> </w:t>
      </w:r>
      <w:r w:rsidRPr="003E46B8">
        <w:t>MỨC</w:t>
      </w:r>
      <w:r w:rsidRPr="003E46B8">
        <w:rPr>
          <w:spacing w:val="-2"/>
        </w:rPr>
        <w:t xml:space="preserve"> </w:t>
      </w:r>
      <w:r w:rsidRPr="003E46B8">
        <w:t>KINH</w:t>
      </w:r>
      <w:r w:rsidRPr="003E46B8">
        <w:rPr>
          <w:spacing w:val="-3"/>
        </w:rPr>
        <w:t xml:space="preserve"> </w:t>
      </w:r>
      <w:r w:rsidRPr="003E46B8">
        <w:t>TẾ</w:t>
      </w:r>
      <w:r w:rsidRPr="003E46B8">
        <w:rPr>
          <w:spacing w:val="-3"/>
        </w:rPr>
        <w:t xml:space="preserve"> </w:t>
      </w:r>
      <w:r w:rsidRPr="003E46B8">
        <w:t>-</w:t>
      </w:r>
      <w:r w:rsidRPr="003E46B8">
        <w:rPr>
          <w:spacing w:val="-4"/>
        </w:rPr>
        <w:t xml:space="preserve"> </w:t>
      </w:r>
      <w:r w:rsidRPr="003E46B8">
        <w:t>KỸ</w:t>
      </w:r>
      <w:r w:rsidRPr="003E46B8">
        <w:rPr>
          <w:spacing w:val="-2"/>
        </w:rPr>
        <w:t xml:space="preserve"> </w:t>
      </w:r>
      <w:r w:rsidRPr="00E80851">
        <w:rPr>
          <w:lang w:val="en-US"/>
        </w:rPr>
        <w:t>THUẬT</w:t>
      </w:r>
      <w:r w:rsidR="00E80851">
        <w:rPr>
          <w:lang w:val="en-US"/>
        </w:rPr>
        <w:t xml:space="preserve"> </w:t>
      </w:r>
    </w:p>
    <w:p w14:paraId="3F669244" w14:textId="77777777" w:rsidR="00E80851" w:rsidRDefault="00AC0CFA" w:rsidP="00E80851">
      <w:pPr>
        <w:pStyle w:val="Heading1"/>
        <w:spacing w:before="0" w:after="120" w:line="360" w:lineRule="exact"/>
        <w:ind w:left="418" w:right="608"/>
        <w:rPr>
          <w:lang w:val="en-US"/>
        </w:rPr>
      </w:pPr>
      <w:r>
        <w:rPr>
          <w:lang w:val="en-US"/>
        </w:rPr>
        <w:t>XÂY DỰNG CƠ SỞ DỮ LIỆU ĐẤT ĐAI</w:t>
      </w:r>
      <w:r w:rsidR="00E80851" w:rsidRPr="00E80851">
        <w:rPr>
          <w:lang w:val="en-US"/>
        </w:rPr>
        <w:t xml:space="preserve"> </w:t>
      </w:r>
    </w:p>
    <w:p w14:paraId="05F55C5B" w14:textId="5D060F12" w:rsidR="00575D79" w:rsidRPr="00E80851" w:rsidRDefault="00575D79" w:rsidP="00E80851">
      <w:pPr>
        <w:pStyle w:val="Heading1"/>
        <w:spacing w:before="0" w:after="120" w:line="360" w:lineRule="exact"/>
        <w:ind w:left="418" w:right="608"/>
        <w:rPr>
          <w:b w:val="0"/>
          <w:color w:val="000000"/>
          <w:lang w:val="en-US"/>
        </w:rPr>
      </w:pPr>
      <w:r w:rsidRPr="00E80851">
        <w:rPr>
          <w:lang w:val="en-US"/>
        </w:rPr>
        <w:t xml:space="preserve">TRÊN ĐỊA BÀN TỈNH </w:t>
      </w:r>
      <w:r w:rsidR="00E80851" w:rsidRPr="00E80851">
        <w:rPr>
          <w:lang w:val="en-US"/>
        </w:rPr>
        <w:t>NINH BÌNH</w:t>
      </w:r>
    </w:p>
    <w:p w14:paraId="537DAE23" w14:textId="77777777" w:rsidR="00575D79" w:rsidRPr="003E46B8" w:rsidRDefault="00575D79" w:rsidP="000D4FC4">
      <w:pPr>
        <w:tabs>
          <w:tab w:val="left" w:pos="1001"/>
        </w:tabs>
        <w:spacing w:before="120" w:after="120" w:line="264" w:lineRule="auto"/>
        <w:ind w:firstLine="720"/>
        <w:jc w:val="both"/>
        <w:rPr>
          <w:b/>
          <w:sz w:val="28"/>
          <w:szCs w:val="28"/>
        </w:rPr>
      </w:pPr>
    </w:p>
    <w:p w14:paraId="59D067C9" w14:textId="3A7F6100" w:rsidR="00DE146D" w:rsidRPr="008441FE" w:rsidRDefault="00F52396" w:rsidP="00E80851">
      <w:pPr>
        <w:tabs>
          <w:tab w:val="left" w:pos="1001"/>
        </w:tabs>
        <w:spacing w:after="120" w:line="360" w:lineRule="exact"/>
        <w:ind w:firstLine="720"/>
        <w:jc w:val="both"/>
        <w:rPr>
          <w:b/>
          <w:color w:val="000000" w:themeColor="text1"/>
          <w:sz w:val="28"/>
          <w:szCs w:val="28"/>
        </w:rPr>
      </w:pPr>
      <w:r w:rsidRPr="00E80851">
        <w:rPr>
          <w:b/>
          <w:sz w:val="28"/>
          <w:szCs w:val="28"/>
        </w:rPr>
        <w:t>I</w:t>
      </w:r>
      <w:r w:rsidR="00DE146D" w:rsidRPr="00E80851">
        <w:rPr>
          <w:b/>
          <w:sz w:val="28"/>
          <w:szCs w:val="28"/>
        </w:rPr>
        <w:t xml:space="preserve">. </w:t>
      </w:r>
      <w:r w:rsidRPr="00E80851">
        <w:rPr>
          <w:b/>
          <w:sz w:val="28"/>
          <w:szCs w:val="28"/>
        </w:rPr>
        <w:t>CƠ SỞ PHÁP</w:t>
      </w:r>
      <w:r w:rsidRPr="008441FE">
        <w:rPr>
          <w:b/>
          <w:color w:val="000000" w:themeColor="text1"/>
          <w:sz w:val="28"/>
          <w:szCs w:val="28"/>
        </w:rPr>
        <w:t xml:space="preserve"> LÝ</w:t>
      </w:r>
    </w:p>
    <w:p w14:paraId="73E0C237" w14:textId="77777777" w:rsidR="00E80851" w:rsidRPr="008441FE" w:rsidRDefault="00E80851" w:rsidP="00E80851">
      <w:pPr>
        <w:tabs>
          <w:tab w:val="left" w:pos="1001"/>
        </w:tabs>
        <w:spacing w:after="120" w:line="360" w:lineRule="exact"/>
        <w:ind w:firstLine="720"/>
        <w:jc w:val="both"/>
        <w:rPr>
          <w:bCs/>
          <w:color w:val="000000" w:themeColor="text1"/>
          <w:sz w:val="28"/>
          <w:szCs w:val="28"/>
          <w:lang w:val="pl-PL"/>
        </w:rPr>
      </w:pPr>
      <w:bookmarkStart w:id="2" w:name="bookmark15"/>
      <w:bookmarkEnd w:id="2"/>
      <w:r w:rsidRPr="008441FE">
        <w:rPr>
          <w:bCs/>
          <w:color w:val="000000" w:themeColor="text1"/>
          <w:sz w:val="28"/>
          <w:szCs w:val="28"/>
          <w:lang w:val="pl-PL"/>
        </w:rPr>
        <w:t>Căn cứ Nghị quyết số 18-NQ/TW ngày 16 tháng 6 năm 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14:paraId="10879D49" w14:textId="77777777" w:rsidR="00E80851" w:rsidRPr="008441FE" w:rsidRDefault="00E80851" w:rsidP="00E80851">
      <w:pPr>
        <w:tabs>
          <w:tab w:val="left" w:pos="1001"/>
        </w:tabs>
        <w:spacing w:after="120" w:line="360" w:lineRule="exact"/>
        <w:ind w:firstLine="720"/>
        <w:jc w:val="both"/>
        <w:rPr>
          <w:bCs/>
          <w:color w:val="000000" w:themeColor="text1"/>
          <w:sz w:val="28"/>
          <w:szCs w:val="28"/>
          <w:lang w:val="pl-PL"/>
        </w:rPr>
      </w:pPr>
      <w:r w:rsidRPr="008441FE">
        <w:rPr>
          <w:bCs/>
          <w:color w:val="000000" w:themeColor="text1"/>
          <w:sz w:val="28"/>
          <w:szCs w:val="28"/>
          <w:lang w:val="pl-PL"/>
        </w:rPr>
        <w:t>Căn cứ Luật Tổ chức chính quyền địa phương số 72/2025/QH15 ngày 16 tháng 6 năm 2025;</w:t>
      </w:r>
    </w:p>
    <w:p w14:paraId="3DA9C32D" w14:textId="77777777" w:rsidR="00E80851" w:rsidRPr="008441FE" w:rsidRDefault="00E80851" w:rsidP="00E80851">
      <w:pPr>
        <w:tabs>
          <w:tab w:val="left" w:pos="1001"/>
        </w:tabs>
        <w:spacing w:after="120" w:line="360" w:lineRule="exact"/>
        <w:ind w:firstLine="720"/>
        <w:jc w:val="both"/>
        <w:rPr>
          <w:bCs/>
          <w:color w:val="000000" w:themeColor="text1"/>
          <w:sz w:val="28"/>
          <w:szCs w:val="28"/>
          <w:lang w:val="pl-PL"/>
        </w:rPr>
      </w:pPr>
      <w:r w:rsidRPr="008441FE">
        <w:rPr>
          <w:bCs/>
          <w:color w:val="000000" w:themeColor="text1"/>
          <w:sz w:val="28"/>
          <w:szCs w:val="28"/>
          <w:lang w:val="pl-PL"/>
        </w:rPr>
        <w:t xml:space="preserve">Căn cứ Luật Ban hành văn bản quy phạm pháp luật số 64/2025/QH15 ngày 19 tháng 02 năm 2025 được sửa đổi, bổ sung bởi Luật số 87/2025/QH15 ngày 25 tháng 6 năm 2025; </w:t>
      </w:r>
    </w:p>
    <w:p w14:paraId="137113BA" w14:textId="77777777" w:rsidR="00E80851" w:rsidRPr="008441FE" w:rsidRDefault="00E80851" w:rsidP="00E80851">
      <w:pPr>
        <w:tabs>
          <w:tab w:val="left" w:pos="1001"/>
        </w:tabs>
        <w:spacing w:after="120" w:line="360" w:lineRule="exact"/>
        <w:ind w:firstLine="720"/>
        <w:jc w:val="both"/>
        <w:rPr>
          <w:bCs/>
          <w:color w:val="000000" w:themeColor="text1"/>
          <w:sz w:val="28"/>
          <w:szCs w:val="28"/>
          <w:lang w:val="pl-PL"/>
        </w:rPr>
      </w:pPr>
      <w:r w:rsidRPr="008441FE">
        <w:rPr>
          <w:bCs/>
          <w:color w:val="000000" w:themeColor="text1"/>
          <w:sz w:val="28"/>
          <w:szCs w:val="28"/>
          <w:lang w:val="pl-PL"/>
        </w:rPr>
        <w:t>Căn cứ Luật Đất đai số 31/2024/QH15 ngày 18 tháng 01 năm 2024 được sửa đổi, bổ sung bởi Luật số 43/2024/QH15 ngày 29 tháng 6 năm 2024 ;</w:t>
      </w:r>
    </w:p>
    <w:p w14:paraId="3C3832A9" w14:textId="77777777" w:rsidR="00E80851" w:rsidRPr="008441FE" w:rsidRDefault="00E80851"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được sửa đổi, bổ sung bởi Nghị định số 111/2025/NĐ-CP ngày 22 tháng 5 năm 2025;</w:t>
      </w:r>
    </w:p>
    <w:p w14:paraId="52FC49BF" w14:textId="77777777" w:rsidR="00E80851" w:rsidRPr="008441FE" w:rsidRDefault="00E80851"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các Nghị định của Chính phủ: số 101/2024/NĐ-CP ngày 29/7/2024 quy định về điều tra cơ bản đất đai; đăng ký, cấp Giấy chứng nhận quyền sử dụng đất, quyền sở hữu tài sản gắn liền với đất và Hệ thống thông tin đất đai; số 102/2024/NĐ-CP ngày 30 tháng 7 năm 2024 quy định chi tiết thi hành một số điều của Luật Đất đai; số 78/2025/NĐ-CP ngày 01/4/2025 Quy định chi tiết một số điều và biện pháp để tổ chức, hướng dẫn thi hành luật ban hành văn bản quy phạm pháp luật; số 151/2025/NĐ-CP ngày 12/6/2025 quy định về phân định thẩm quyền của chính quyền địa phương 02 cấp, phân quyền, phân cấp trong lĩnh vực đất đai;</w:t>
      </w:r>
    </w:p>
    <w:p w14:paraId="029DE2AB" w14:textId="77777777" w:rsidR="00E80851" w:rsidRPr="008441FE" w:rsidRDefault="00E80851"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 xml:space="preserve">Căn cứ các Thông tư của Bộ Tài nguyên và Môi trường (Bộ Nông nghiệp và Môi trường): số 16/2021/TT-BTNMT ngày 27 tháng 9 năm 2021 quy định xây dựng định mức kinh tế - kỹ thuật thuộc phạm vi quản lý nhà nước của Bộ Tài nguyên và Môi trường; số 08/2024/TT-BTNMT ngày 30 tháng 7 năm 2024 Quy định về thống kê, kiểm kê đất đai và lập bản đồ hiện trạng sử dụng đất; số 11/2024/TT-BTNMT ngày 30 tháng 7 năm 2024 quy định kỹ thuật điều tra, đánh </w:t>
      </w:r>
      <w:r w:rsidRPr="008441FE">
        <w:rPr>
          <w:color w:val="000000" w:themeColor="text1"/>
          <w:sz w:val="28"/>
          <w:szCs w:val="28"/>
        </w:rPr>
        <w:lastRenderedPageBreak/>
        <w:t>giá đất đai; kỹ thuật bảo vệ, cải tạo, phục hồi đất; số 25/2024/TT-BTNMT ngày 26 tháng 11 năm 2024 quy định về quy trình xây dựng cơ sở dữ liệu quốc gia về đất đai; số 23/2025/TT-BNNMT ngày 20 tháng 06 năm 2025 Quy định phân cấp, phân định thẩm quyền quản lý nhà nước trong lĩnh vực đất đai;</w:t>
      </w:r>
    </w:p>
    <w:p w14:paraId="20E095EE" w14:textId="77777777" w:rsidR="00DF057C" w:rsidRPr="008441FE" w:rsidRDefault="00DF057C"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Thông tư liên tịch số 52/2015/TTLT-BTNMT-BNV ngày 08 tháng 12 năm 2015 của Bộ Tài nguyên và Môi trường và Bộ Nội vụ quy định mã số và tiêu chuẩn chức danh nghề nghiệp viên chức chuyên ngành địa chính;</w:t>
      </w:r>
    </w:p>
    <w:p w14:paraId="62E4811C" w14:textId="77777777" w:rsidR="00DF057C" w:rsidRPr="008441FE" w:rsidRDefault="00DF057C"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Thông tư số 12/2022/TT-BTNMT ngày 24 tháng 10 năm 2022 của Bộ Tài nguyên và Môi trường Sửa đổi, bổ sung một số quy định về tiêu chuẩn chức danh nghề nghiệp viên chức ngành tài nguyên và môi trường;</w:t>
      </w:r>
    </w:p>
    <w:p w14:paraId="7339EB1B" w14:textId="77777777" w:rsidR="00DF057C" w:rsidRPr="008441FE" w:rsidRDefault="00DF057C"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07444C52" w14:textId="77777777" w:rsidR="00DF057C" w:rsidRPr="008441FE" w:rsidRDefault="00DF057C"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Công văn số 6647/BTNMT-QHPTTNĐ ngày 20 tháng 9 năm 2024 của Bộ Tài nguyên và Môi trường về việc ban hành định mức kinh tế - kỹ thuật thuộc phạm vi quản lý đất đai tại địa phương;</w:t>
      </w:r>
    </w:p>
    <w:p w14:paraId="38FA3F9A" w14:textId="2B4EE098" w:rsidR="00E80851" w:rsidRPr="008441FE" w:rsidRDefault="00E80851" w:rsidP="00E80851">
      <w:pPr>
        <w:tabs>
          <w:tab w:val="left" w:pos="1001"/>
        </w:tabs>
        <w:spacing w:after="120" w:line="360" w:lineRule="exact"/>
        <w:ind w:firstLine="720"/>
        <w:jc w:val="both"/>
        <w:rPr>
          <w:color w:val="000000" w:themeColor="text1"/>
          <w:sz w:val="28"/>
          <w:szCs w:val="28"/>
        </w:rPr>
      </w:pPr>
      <w:r w:rsidRPr="008441FE">
        <w:rPr>
          <w:color w:val="000000" w:themeColor="text1"/>
          <w:sz w:val="28"/>
          <w:szCs w:val="28"/>
        </w:rPr>
        <w:t>Căn cứ Quyết định số 613/QĐ-UBND ngày 19/6/2025 của UBND tỉnh về phân bổ, giao dự toán chi ngân sách tỉnh năm 2025 cho Sở Nông nghiệp và Môi trường để thuê đơn vị tư vấn lập các định mức kinh tế - kỹ thuật trong lĩnh vực quản lý đất đai;</w:t>
      </w:r>
    </w:p>
    <w:p w14:paraId="319757CD" w14:textId="0DA6B6BF" w:rsidR="0080455D" w:rsidRPr="008441FE" w:rsidRDefault="00E80851" w:rsidP="00E80851">
      <w:pPr>
        <w:pStyle w:val="ListParagraph"/>
        <w:tabs>
          <w:tab w:val="left" w:pos="1001"/>
        </w:tabs>
        <w:spacing w:before="0" w:after="120" w:line="360" w:lineRule="exact"/>
        <w:ind w:left="0" w:firstLine="720"/>
        <w:rPr>
          <w:color w:val="000000" w:themeColor="text1"/>
          <w:sz w:val="28"/>
          <w:szCs w:val="28"/>
          <w:lang w:val="en-US"/>
        </w:rPr>
      </w:pPr>
      <w:r w:rsidRPr="008441FE">
        <w:rPr>
          <w:color w:val="000000" w:themeColor="text1"/>
          <w:sz w:val="28"/>
          <w:szCs w:val="28"/>
          <w:highlight w:val="yellow"/>
          <w:lang w:val="en-US"/>
        </w:rPr>
        <w:t>???????????</w:t>
      </w:r>
      <w:r w:rsidRPr="008441FE">
        <w:rPr>
          <w:color w:val="000000" w:themeColor="text1"/>
          <w:sz w:val="28"/>
          <w:szCs w:val="28"/>
          <w:highlight w:val="yellow"/>
          <w:lang w:val="en-US"/>
        </w:rPr>
        <w:t xml:space="preserve"> Căn cứ </w:t>
      </w:r>
      <w:r w:rsidR="00DF057C" w:rsidRPr="008441FE">
        <w:rPr>
          <w:color w:val="000000" w:themeColor="text1"/>
          <w:sz w:val="28"/>
          <w:szCs w:val="28"/>
          <w:highlight w:val="yellow"/>
        </w:rPr>
        <w:t xml:space="preserve">Văn bản số </w:t>
      </w:r>
      <w:r w:rsidR="00165839" w:rsidRPr="008441FE">
        <w:rPr>
          <w:color w:val="000000" w:themeColor="text1"/>
          <w:sz w:val="28"/>
          <w:szCs w:val="28"/>
          <w:highlight w:val="yellow"/>
          <w:lang w:val="en-US"/>
        </w:rPr>
        <w:t>….</w:t>
      </w:r>
      <w:r w:rsidR="00DF057C" w:rsidRPr="008441FE">
        <w:rPr>
          <w:color w:val="000000" w:themeColor="text1"/>
          <w:sz w:val="28"/>
          <w:szCs w:val="28"/>
          <w:highlight w:val="yellow"/>
        </w:rPr>
        <w:t xml:space="preserve">/UBND-KTTH ngày </w:t>
      </w:r>
      <w:r w:rsidR="00165839" w:rsidRPr="008441FE">
        <w:rPr>
          <w:color w:val="000000" w:themeColor="text1"/>
          <w:sz w:val="28"/>
          <w:szCs w:val="28"/>
          <w:highlight w:val="yellow"/>
          <w:lang w:val="en-US"/>
        </w:rPr>
        <w:t>….</w:t>
      </w:r>
      <w:r w:rsidR="00DF057C" w:rsidRPr="008441FE">
        <w:rPr>
          <w:color w:val="000000" w:themeColor="text1"/>
          <w:sz w:val="28"/>
          <w:szCs w:val="28"/>
          <w:highlight w:val="yellow"/>
        </w:rPr>
        <w:t>/</w:t>
      </w:r>
      <w:r w:rsidR="00165839" w:rsidRPr="008441FE">
        <w:rPr>
          <w:color w:val="000000" w:themeColor="text1"/>
          <w:sz w:val="28"/>
          <w:szCs w:val="28"/>
          <w:highlight w:val="yellow"/>
          <w:lang w:val="en-US"/>
        </w:rPr>
        <w:t>….</w:t>
      </w:r>
      <w:r w:rsidR="00DF057C" w:rsidRPr="008441FE">
        <w:rPr>
          <w:color w:val="000000" w:themeColor="text1"/>
          <w:sz w:val="28"/>
          <w:szCs w:val="28"/>
          <w:highlight w:val="yellow"/>
        </w:rPr>
        <w:t xml:space="preserve">/2025 về việc chấp thuận xây dựng, ban hành quyết định của UBND tỉnh theo trình tự, thủ tục rút gọn và trên cơ sở chấp thuận chủ trương của Ủy ban nhân dân tỉnh tại Công văn số </w:t>
      </w:r>
      <w:r w:rsidR="00165839" w:rsidRPr="008441FE">
        <w:rPr>
          <w:color w:val="000000" w:themeColor="text1"/>
          <w:sz w:val="28"/>
          <w:szCs w:val="28"/>
          <w:highlight w:val="yellow"/>
          <w:lang w:val="en-US"/>
        </w:rPr>
        <w:t>…..</w:t>
      </w:r>
      <w:r w:rsidR="00DF057C" w:rsidRPr="008441FE">
        <w:rPr>
          <w:color w:val="000000" w:themeColor="text1"/>
          <w:sz w:val="28"/>
          <w:szCs w:val="28"/>
          <w:highlight w:val="yellow"/>
        </w:rPr>
        <w:t xml:space="preserve">/UBND-KTTH ngày </w:t>
      </w:r>
      <w:r w:rsidR="00165839" w:rsidRPr="008441FE">
        <w:rPr>
          <w:color w:val="000000" w:themeColor="text1"/>
          <w:sz w:val="28"/>
          <w:szCs w:val="28"/>
          <w:highlight w:val="yellow"/>
          <w:lang w:val="en-US"/>
        </w:rPr>
        <w:t>….</w:t>
      </w:r>
      <w:r w:rsidR="00DF057C" w:rsidRPr="008441FE">
        <w:rPr>
          <w:color w:val="000000" w:themeColor="text1"/>
          <w:sz w:val="28"/>
          <w:szCs w:val="28"/>
          <w:highlight w:val="yellow"/>
        </w:rPr>
        <w:t>/</w:t>
      </w:r>
      <w:r w:rsidR="00165839" w:rsidRPr="008441FE">
        <w:rPr>
          <w:color w:val="000000" w:themeColor="text1"/>
          <w:sz w:val="28"/>
          <w:szCs w:val="28"/>
          <w:highlight w:val="yellow"/>
          <w:lang w:val="en-US"/>
        </w:rPr>
        <w:t>…..</w:t>
      </w:r>
      <w:r w:rsidR="00DF057C" w:rsidRPr="008441FE">
        <w:rPr>
          <w:color w:val="000000" w:themeColor="text1"/>
          <w:sz w:val="28"/>
          <w:szCs w:val="28"/>
          <w:highlight w:val="yellow"/>
        </w:rPr>
        <w:t>/2025</w:t>
      </w:r>
      <w:r w:rsidRPr="008441FE">
        <w:rPr>
          <w:color w:val="000000" w:themeColor="text1"/>
          <w:sz w:val="28"/>
          <w:szCs w:val="28"/>
          <w:highlight w:val="yellow"/>
          <w:lang w:val="en-US"/>
        </w:rPr>
        <w:t xml:space="preserve">. </w:t>
      </w:r>
    </w:p>
    <w:p w14:paraId="6CE7A201" w14:textId="77777777" w:rsidR="00904219" w:rsidRPr="008441FE" w:rsidRDefault="00A86CB1" w:rsidP="00E80851">
      <w:pPr>
        <w:shd w:val="clear" w:color="auto" w:fill="FFFFFF"/>
        <w:tabs>
          <w:tab w:val="left" w:pos="1001"/>
        </w:tabs>
        <w:spacing w:after="120" w:line="360" w:lineRule="exact"/>
        <w:ind w:firstLine="720"/>
        <w:jc w:val="both"/>
        <w:rPr>
          <w:b/>
          <w:color w:val="000000" w:themeColor="text1"/>
          <w:sz w:val="28"/>
          <w:szCs w:val="28"/>
          <w:lang w:val="en-US"/>
        </w:rPr>
      </w:pPr>
      <w:bookmarkStart w:id="3" w:name="_Toc183100648"/>
      <w:bookmarkStart w:id="4" w:name="_Toc184200923"/>
      <w:r w:rsidRPr="008441FE">
        <w:rPr>
          <w:b/>
          <w:color w:val="000000" w:themeColor="text1"/>
          <w:sz w:val="28"/>
          <w:szCs w:val="28"/>
        </w:rPr>
        <w:t xml:space="preserve">II. </w:t>
      </w:r>
      <w:r w:rsidR="00F52396" w:rsidRPr="008441FE">
        <w:rPr>
          <w:b/>
          <w:color w:val="000000" w:themeColor="text1"/>
          <w:spacing w:val="2"/>
          <w:sz w:val="28"/>
          <w:szCs w:val="28"/>
          <w:lang w:val="vi-VN"/>
        </w:rPr>
        <w:t>PHƯƠNG PHÁP</w:t>
      </w:r>
      <w:r w:rsidR="00F52396" w:rsidRPr="008441FE">
        <w:rPr>
          <w:b/>
          <w:color w:val="000000" w:themeColor="text1"/>
          <w:spacing w:val="2"/>
          <w:sz w:val="28"/>
          <w:szCs w:val="28"/>
        </w:rPr>
        <w:t xml:space="preserve"> XÂY DỰNG Đ</w:t>
      </w:r>
      <w:r w:rsidR="00F52396" w:rsidRPr="008441FE">
        <w:rPr>
          <w:b/>
          <w:color w:val="000000" w:themeColor="text1"/>
          <w:spacing w:val="2"/>
          <w:sz w:val="28"/>
          <w:szCs w:val="28"/>
          <w:lang w:val="vi-VN"/>
        </w:rPr>
        <w:t xml:space="preserve">ỊNH MỨC KINH TẾ - KỸ THUẬT </w:t>
      </w:r>
      <w:bookmarkEnd w:id="3"/>
      <w:bookmarkEnd w:id="4"/>
      <w:r w:rsidR="00904219" w:rsidRPr="008441FE">
        <w:rPr>
          <w:b/>
          <w:color w:val="000000" w:themeColor="text1"/>
          <w:sz w:val="28"/>
          <w:szCs w:val="28"/>
          <w:lang w:val="en-US"/>
        </w:rPr>
        <w:t>XÂY DỰNG CƠ SỞ DỮ LIỆU ĐẤT ĐAI</w:t>
      </w:r>
    </w:p>
    <w:p w14:paraId="37DB1240" w14:textId="5F0C6E83" w:rsidR="006745EE" w:rsidRPr="008441FE" w:rsidRDefault="006745EE" w:rsidP="00E80851">
      <w:pPr>
        <w:shd w:val="clear" w:color="auto" w:fill="FFFFFF"/>
        <w:tabs>
          <w:tab w:val="left" w:pos="1001"/>
        </w:tabs>
        <w:spacing w:after="120" w:line="360" w:lineRule="exact"/>
        <w:ind w:firstLine="720"/>
        <w:jc w:val="both"/>
        <w:rPr>
          <w:color w:val="000000" w:themeColor="text1"/>
          <w:sz w:val="28"/>
          <w:szCs w:val="28"/>
        </w:rPr>
      </w:pPr>
      <w:r w:rsidRPr="008441FE">
        <w:rPr>
          <w:color w:val="000000" w:themeColor="text1"/>
          <w:sz w:val="28"/>
          <w:szCs w:val="28"/>
          <w:lang w:val="en-US"/>
        </w:rPr>
        <w:t>Trên cơ sở các nội dung công việc đã thực hiện trên địa bàn tỉnh từ trước đến nay. Tổ xây dựng định mức đã áp dụng các phương pháp sau</w:t>
      </w:r>
      <w:r w:rsidRPr="008441FE">
        <w:rPr>
          <w:color w:val="000000" w:themeColor="text1"/>
          <w:sz w:val="28"/>
          <w:szCs w:val="28"/>
        </w:rPr>
        <w:t>:</w:t>
      </w:r>
    </w:p>
    <w:p w14:paraId="34876AEB" w14:textId="77777777" w:rsidR="002217F9" w:rsidRPr="008441FE" w:rsidRDefault="002217F9"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xml:space="preserve">-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 </w:t>
      </w:r>
    </w:p>
    <w:p w14:paraId="4A1D9874" w14:textId="77777777" w:rsidR="002217F9" w:rsidRPr="008441FE" w:rsidRDefault="002217F9"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xml:space="preserve">- Phương pháp so sánh: là phương pháp xây dựng định mức dựa vào các định mức của công việc, sản phẩm tương đồng đã thực hiện trong thực tế. </w:t>
      </w:r>
    </w:p>
    <w:p w14:paraId="6C6E873C" w14:textId="77777777" w:rsidR="002217F9" w:rsidRPr="008441FE" w:rsidRDefault="002217F9"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lastRenderedPageBreak/>
        <w:t xml:space="preserve">- Phương pháp kinh nghiệm: là phương pháp xây dựng định mức dựa vào kinh nghiệm tích lũy được của cán bộ xây dựng định mức hoặc công nhân kỹ thuật đã thực hiện trong thực tế. </w:t>
      </w:r>
    </w:p>
    <w:p w14:paraId="6746F49E" w14:textId="77777777" w:rsidR="002217F9" w:rsidRPr="008441FE" w:rsidRDefault="002217F9"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282339ED" w14:textId="77777777" w:rsidR="002217F9" w:rsidRPr="008441FE" w:rsidRDefault="002217F9"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Phương pháp tiêu chuẩn: là căn cứ vào những tiêu chuẩn, quy định của nhà nước về thời gian lao động, chế độ nghỉ ngơi để xây dựng định mức lao động cho từng công việc.</w:t>
      </w:r>
    </w:p>
    <w:p w14:paraId="641005C8" w14:textId="77777777" w:rsidR="00C02293" w:rsidRPr="008441FE" w:rsidRDefault="00E83B3A" w:rsidP="00E80851">
      <w:pPr>
        <w:pStyle w:val="Heading1"/>
        <w:tabs>
          <w:tab w:val="left" w:pos="1001"/>
        </w:tabs>
        <w:spacing w:before="0" w:after="120" w:line="360" w:lineRule="exact"/>
        <w:ind w:firstLine="720"/>
        <w:jc w:val="both"/>
        <w:rPr>
          <w:color w:val="000000" w:themeColor="text1"/>
          <w:lang w:val="en-US"/>
        </w:rPr>
      </w:pPr>
      <w:bookmarkStart w:id="5" w:name="_Toc374522069"/>
      <w:bookmarkStart w:id="6" w:name="_Toc374522239"/>
      <w:bookmarkStart w:id="7" w:name="_Toc183100652"/>
      <w:bookmarkStart w:id="8" w:name="_Toc184200927"/>
      <w:r w:rsidRPr="008441FE">
        <w:rPr>
          <w:color w:val="000000" w:themeColor="text1"/>
          <w:lang w:val="vi-VN"/>
        </w:rPr>
        <w:t>III. NỘI DUNG</w:t>
      </w:r>
      <w:r w:rsidRPr="008441FE">
        <w:rPr>
          <w:color w:val="000000" w:themeColor="text1"/>
        </w:rPr>
        <w:t xml:space="preserve"> </w:t>
      </w:r>
      <w:r w:rsidR="006F797E" w:rsidRPr="008441FE">
        <w:rPr>
          <w:color w:val="000000" w:themeColor="text1"/>
          <w:lang w:val="vi-VN"/>
        </w:rPr>
        <w:t xml:space="preserve">THỰC HIỆN </w:t>
      </w:r>
      <w:bookmarkEnd w:id="5"/>
      <w:bookmarkEnd w:id="6"/>
      <w:r w:rsidR="006F797E" w:rsidRPr="008441FE">
        <w:rPr>
          <w:color w:val="000000" w:themeColor="text1"/>
          <w:lang w:val="vi-VN"/>
        </w:rPr>
        <w:t>XÂY DỰNG ĐỊNH MỨC KINH TẾ</w:t>
      </w:r>
      <w:r w:rsidR="00E941A4" w:rsidRPr="008441FE">
        <w:rPr>
          <w:color w:val="000000" w:themeColor="text1"/>
        </w:rPr>
        <w:t xml:space="preserve"> -</w:t>
      </w:r>
      <w:r w:rsidR="006F797E" w:rsidRPr="008441FE">
        <w:rPr>
          <w:color w:val="000000" w:themeColor="text1"/>
          <w:lang w:val="vi-VN"/>
        </w:rPr>
        <w:t xml:space="preserve"> KỸ THUẬT</w:t>
      </w:r>
      <w:bookmarkStart w:id="9" w:name="_Toc179616449"/>
      <w:bookmarkEnd w:id="7"/>
      <w:bookmarkEnd w:id="8"/>
    </w:p>
    <w:p w14:paraId="5A348A4A" w14:textId="7E23D3C7" w:rsidR="002A3C27" w:rsidRPr="008441FE" w:rsidRDefault="00C02293" w:rsidP="00E80851">
      <w:pPr>
        <w:pStyle w:val="Heading1"/>
        <w:tabs>
          <w:tab w:val="left" w:pos="1001"/>
        </w:tabs>
        <w:spacing w:before="0" w:after="120" w:line="360" w:lineRule="exact"/>
        <w:ind w:firstLine="720"/>
        <w:jc w:val="both"/>
        <w:rPr>
          <w:color w:val="000000" w:themeColor="text1"/>
          <w:lang w:val="vi-VN"/>
        </w:rPr>
      </w:pPr>
      <w:r w:rsidRPr="008441FE">
        <w:rPr>
          <w:color w:val="000000" w:themeColor="text1"/>
          <w:lang w:val="en-US"/>
        </w:rPr>
        <w:t xml:space="preserve">1. </w:t>
      </w:r>
      <w:r w:rsidR="002A3C27" w:rsidRPr="008441FE">
        <w:rPr>
          <w:color w:val="000000" w:themeColor="text1"/>
          <w:lang w:val="vi-VN"/>
        </w:rPr>
        <w:t>Khảo sát, thu thập thông tin, tài liệu có liên quan đến nhiệm vụ</w:t>
      </w:r>
      <w:bookmarkEnd w:id="9"/>
    </w:p>
    <w:p w14:paraId="2CAA2B4D" w14:textId="77777777" w:rsidR="002A3C27" w:rsidRPr="008441FE" w:rsidRDefault="002A3C27"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xml:space="preserve">- Thu thập các văn bản pháp quy về công tác xây dựng </w:t>
      </w:r>
      <w:r w:rsidRPr="008441FE">
        <w:rPr>
          <w:color w:val="000000" w:themeColor="text1"/>
          <w:sz w:val="28"/>
          <w:szCs w:val="28"/>
        </w:rPr>
        <w:t>CSDL</w:t>
      </w:r>
      <w:r w:rsidRPr="008441FE">
        <w:rPr>
          <w:color w:val="000000" w:themeColor="text1"/>
          <w:sz w:val="28"/>
          <w:szCs w:val="28"/>
          <w:lang w:val="vi-VN"/>
        </w:rPr>
        <w:t xml:space="preserve"> đất đai</w:t>
      </w:r>
    </w:p>
    <w:p w14:paraId="174BEA76" w14:textId="77777777" w:rsidR="002A3C27" w:rsidRPr="008441FE" w:rsidRDefault="002A3C27"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Phân tích, đánh giá thông tin, số liệu, tài liệu đã thu thập phục vụ xây dựng định mức kinh tế - kỹ thuật</w:t>
      </w:r>
    </w:p>
    <w:p w14:paraId="566E8144" w14:textId="77777777" w:rsidR="002A3C27" w:rsidRPr="008441FE" w:rsidRDefault="002A3C27"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Phân loại theo hạng mục nhằm phục vụ xây dựng định mức kinh tế - kỹ thuật</w:t>
      </w:r>
    </w:p>
    <w:p w14:paraId="686F319B" w14:textId="77777777" w:rsidR="00156C8F" w:rsidRPr="008441FE" w:rsidRDefault="002A3C2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vi-VN"/>
        </w:rPr>
        <w:t>- Báo cáo đánh giá và đề xuất kiến nghị.</w:t>
      </w:r>
      <w:bookmarkStart w:id="10" w:name="_Toc179616450"/>
    </w:p>
    <w:p w14:paraId="0E69F7C4" w14:textId="45690199" w:rsidR="002A3C27" w:rsidRPr="008441FE" w:rsidRDefault="002A3C27" w:rsidP="00E80851">
      <w:pPr>
        <w:tabs>
          <w:tab w:val="left" w:pos="1001"/>
        </w:tabs>
        <w:spacing w:after="120" w:line="360" w:lineRule="exact"/>
        <w:ind w:firstLine="720"/>
        <w:jc w:val="both"/>
        <w:rPr>
          <w:b/>
          <w:bCs/>
          <w:color w:val="000000" w:themeColor="text1"/>
          <w:sz w:val="28"/>
          <w:szCs w:val="28"/>
          <w:lang w:val="vi-VN"/>
        </w:rPr>
      </w:pPr>
      <w:r w:rsidRPr="008441FE">
        <w:rPr>
          <w:b/>
          <w:bCs/>
          <w:color w:val="000000" w:themeColor="text1"/>
          <w:sz w:val="28"/>
          <w:szCs w:val="28"/>
          <w:lang w:val="vi-VN"/>
        </w:rPr>
        <w:t xml:space="preserve">2. Làm thử, làm mẫu theo trình tự, nội dung các bước công việc xây dựng cơ </w:t>
      </w:r>
      <w:r w:rsidR="00061E80" w:rsidRPr="008441FE">
        <w:rPr>
          <w:b/>
          <w:bCs/>
          <w:color w:val="000000" w:themeColor="text1"/>
          <w:sz w:val="28"/>
          <w:szCs w:val="28"/>
          <w:lang w:val="vi-VN"/>
        </w:rPr>
        <w:t xml:space="preserve"> </w:t>
      </w:r>
      <w:r w:rsidRPr="008441FE">
        <w:rPr>
          <w:b/>
          <w:bCs/>
          <w:color w:val="000000" w:themeColor="text1"/>
          <w:sz w:val="28"/>
          <w:szCs w:val="28"/>
          <w:lang w:val="vi-VN"/>
        </w:rPr>
        <w:t>sở dữ liệu đất đai</w:t>
      </w:r>
      <w:bookmarkEnd w:id="10"/>
    </w:p>
    <w:p w14:paraId="29405C5C" w14:textId="58BCA6B3" w:rsidR="002A3C27" w:rsidRPr="008441FE" w:rsidRDefault="000A1785"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2.1.</w:t>
      </w:r>
      <w:r w:rsidR="002A3C27" w:rsidRPr="008441FE">
        <w:rPr>
          <w:b/>
          <w:bCs/>
          <w:color w:val="000000" w:themeColor="text1"/>
          <w:sz w:val="28"/>
          <w:szCs w:val="28"/>
          <w:lang w:val="vi-VN"/>
        </w:rPr>
        <w:t xml:space="preserve"> Làm thử, làm mẫu một số công việc về xây dựng CSDL địa chính</w:t>
      </w:r>
    </w:p>
    <w:p w14:paraId="31F7B0B2" w14:textId="01515243" w:rsidR="00B83503" w:rsidRPr="008441FE" w:rsidRDefault="0016765A" w:rsidP="00E80851">
      <w:pPr>
        <w:tabs>
          <w:tab w:val="left" w:pos="1001"/>
        </w:tabs>
        <w:spacing w:after="120" w:line="360" w:lineRule="exact"/>
        <w:ind w:firstLine="720"/>
        <w:jc w:val="both"/>
        <w:rPr>
          <w:color w:val="000000" w:themeColor="text1"/>
          <w:sz w:val="28"/>
          <w:szCs w:val="28"/>
          <w:lang w:val="en-US"/>
        </w:rPr>
      </w:pPr>
      <w:r w:rsidRPr="008441FE">
        <w:rPr>
          <w:b/>
          <w:bCs/>
          <w:color w:val="000000" w:themeColor="text1"/>
          <w:sz w:val="28"/>
          <w:szCs w:val="28"/>
          <w:lang w:val="en-US"/>
        </w:rPr>
        <w:t>a.</w:t>
      </w:r>
      <w:r w:rsidRPr="008441FE">
        <w:rPr>
          <w:color w:val="000000" w:themeColor="text1"/>
          <w:sz w:val="28"/>
          <w:szCs w:val="28"/>
          <w:lang w:val="en-US"/>
        </w:rPr>
        <w:t xml:space="preserve"> </w:t>
      </w:r>
      <w:bookmarkStart w:id="11" w:name="dieu_5"/>
      <w:r w:rsidRPr="008441FE">
        <w:rPr>
          <w:b/>
          <w:bCs/>
          <w:color w:val="000000" w:themeColor="text1"/>
          <w:sz w:val="28"/>
          <w:szCs w:val="28"/>
        </w:rPr>
        <w:t>Công tác chuẩn bị</w:t>
      </w:r>
      <w:bookmarkEnd w:id="11"/>
    </w:p>
    <w:p w14:paraId="24B1A311" w14:textId="66ECEE86" w:rsidR="0016765A" w:rsidRPr="008441FE" w:rsidRDefault="0016765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14:paraId="4DC97F91" w14:textId="3B316910" w:rsidR="0016765A" w:rsidRPr="008441FE" w:rsidRDefault="0016765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Chuẩn bị nhân lực, địa điểm làm việc.</w:t>
      </w:r>
    </w:p>
    <w:p w14:paraId="462FC6F3" w14:textId="3B5B23C4" w:rsidR="0016765A" w:rsidRPr="008441FE" w:rsidRDefault="0016765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Chuẩn bị vật tư, thiết bị, dụng cụ, phần mềm phục vụ cho công tác xây dựng cơ sở dữ liệu địa chính đối với trường hợp đã thực hiện đăng ký, cấp Giấy chứng nhận.</w:t>
      </w:r>
    </w:p>
    <w:p w14:paraId="3F7719B3" w14:textId="467C0C22" w:rsidR="0016765A" w:rsidRPr="008441FE" w:rsidRDefault="0016765A"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 xml:space="preserve">b. </w:t>
      </w:r>
      <w:bookmarkStart w:id="12" w:name="dieu_6"/>
      <w:r w:rsidR="00970743" w:rsidRPr="008441FE">
        <w:rPr>
          <w:b/>
          <w:bCs/>
          <w:color w:val="000000" w:themeColor="text1"/>
          <w:sz w:val="28"/>
          <w:szCs w:val="28"/>
        </w:rPr>
        <w:t>Thu thập tài liệu, dữ liệu</w:t>
      </w:r>
      <w:bookmarkEnd w:id="12"/>
    </w:p>
    <w:p w14:paraId="0250E46A" w14:textId="739D50AD"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Tài liệu, dữ liệu thu thập cho việc xây dựng cơ sở dữ liệu địa chính gồm:</w:t>
      </w:r>
    </w:p>
    <w:p w14:paraId="74577A9D" w14:textId="092AA176"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Bản đồ địa chính mới nhất dạng số (hoặc dạng giấy đối với những khu vực không có bản đồ địa chính dạng số) và các loại tài liệu đo đạc khác (bản đồ </w:t>
      </w:r>
      <w:r w:rsidRPr="008441FE">
        <w:rPr>
          <w:color w:val="000000" w:themeColor="text1"/>
          <w:sz w:val="28"/>
          <w:szCs w:val="28"/>
          <w:lang w:val="en-US"/>
        </w:rPr>
        <w:lastRenderedPageBreak/>
        <w:t>giải thửa, sơ đồ, trích đo bản đồ địa chính, bản vẽ hoàn công tài sản gắn liền với đất) đã sử dụng để đăng ký, cấp Giấy chứng nhận; bản đồ hiện trạng sử dụng đất cấp xã (dạng số) của kỳ kiểm kê đất đai gần nhất đối với khu vực không có bản đồ địa chính;</w:t>
      </w:r>
    </w:p>
    <w:p w14:paraId="5B07DD82" w14:textId="10906C99"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Bản lưu, bản sao Giấy chứng nhận từ bản gốc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 theo quy định về hồ sơ địa chính (sau đây gọi là bản sao Giấy chứng nhận); sổ mục kê đất đai; sổ địa chính; sổ cấp Giấy chứng nhận;</w:t>
      </w:r>
    </w:p>
    <w:p w14:paraId="57C9BA8A" w14:textId="7579CDBA"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Hồ sơ đăng ký đất đai, tài sản gắn liền với đất;</w:t>
      </w:r>
    </w:p>
    <w:p w14:paraId="710612B3" w14:textId="17351656"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Hồ sơ giao đất, cho thuê đất, thu hồi đất.</w:t>
      </w:r>
    </w:p>
    <w:p w14:paraId="110863AD" w14:textId="42F95E8F"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Tài liệu, dữ liệu sau khi thu thập phải được lập theo biểu tổng hợp tài liệu thu thập theo quy định.</w:t>
      </w:r>
    </w:p>
    <w:p w14:paraId="09E4A710" w14:textId="27C5F751" w:rsidR="00970743" w:rsidRPr="008441FE" w:rsidRDefault="0097074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Vận chuyển tài liệu thu thập đến địa điểm thực hiện số hóa</w:t>
      </w:r>
    </w:p>
    <w:p w14:paraId="0F63985F" w14:textId="45DB3129" w:rsidR="0016765A" w:rsidRPr="008441FE" w:rsidRDefault="00A42B4B" w:rsidP="00E80851">
      <w:pPr>
        <w:tabs>
          <w:tab w:val="left" w:pos="1001"/>
        </w:tabs>
        <w:spacing w:after="120" w:line="360" w:lineRule="exact"/>
        <w:ind w:firstLine="720"/>
        <w:jc w:val="both"/>
        <w:rPr>
          <w:color w:val="000000" w:themeColor="text1"/>
          <w:sz w:val="28"/>
          <w:szCs w:val="28"/>
          <w:lang w:val="en-US"/>
        </w:rPr>
      </w:pPr>
      <w:r w:rsidRPr="008441FE">
        <w:rPr>
          <w:b/>
          <w:bCs/>
          <w:color w:val="000000" w:themeColor="text1"/>
          <w:sz w:val="28"/>
          <w:szCs w:val="28"/>
          <w:lang w:val="en-US"/>
        </w:rPr>
        <w:t xml:space="preserve">c. </w:t>
      </w:r>
      <w:bookmarkStart w:id="13" w:name="dieu_7"/>
      <w:r w:rsidRPr="008441FE">
        <w:rPr>
          <w:b/>
          <w:bCs/>
          <w:color w:val="000000" w:themeColor="text1"/>
          <w:sz w:val="28"/>
          <w:szCs w:val="28"/>
        </w:rPr>
        <w:t> Rà soát, đánh giá và phân loại tài liệu, dữ liệu</w:t>
      </w:r>
      <w:bookmarkEnd w:id="13"/>
    </w:p>
    <w:p w14:paraId="0B85A404" w14:textId="714C15F8"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đánh giá tài liệu, dữ liệu</w:t>
      </w:r>
    </w:p>
    <w:p w14:paraId="20F1D218" w14:textId="77777777"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Rà soát, đánh giá tài liệu, dữ liệu đã được thu thập cho việc xây dựng cơ sở dữ liệu địa chính.</w:t>
      </w:r>
    </w:p>
    <w:p w14:paraId="7815B5BC" w14:textId="77777777"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Nội dung rà soát, đánh giá phải xác định được thời gian lập, mức độ đầy đủ thông tin, tính pháp lý của từng tài liệu, dữ liệu để lựa chọn sử dụng cho việc xây dựng cơ sở dữ liệu địa chính.</w:t>
      </w:r>
    </w:p>
    <w:p w14:paraId="73E9F763" w14:textId="77777777"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Kết quả rà soát, đánh giá được lập thành báo cáo, trong đó phải xác định được từng loại tài liệu sử dụng để xây dựng dữ liệu không gian đất đai nền, xây dựng dữ liệu không gian địa chính và xây dựng dữ liệu thuộc tính địa chính theo quy định sau:</w:t>
      </w:r>
    </w:p>
    <w:p w14:paraId="71C4882C" w14:textId="47C9DD8C"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Tài liệu để xây dựng dữ liệu không gian đất đai nền</w:t>
      </w:r>
    </w:p>
    <w:p w14:paraId="1BA8FFE4" w14:textId="613A0C63"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Trường hợp đơn vị hành chính cấp xã đã có bản đồ địa chính phủ kín thì sử dụng bản đồ địa chính;</w:t>
      </w:r>
    </w:p>
    <w:p w14:paraId="3D6D83B4" w14:textId="3231ED6B"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Trường hợp đơn vị hành chính cấp xã có bản đồ địa chính nhưng chưa phủ kín thì sử dụng bản đồ địa chính đối với khu vực có bản đồ địa chính, những khu vực còn lại thì sử dụng bản đồ hiện trạng sử dụng đất cấp xã của kỳ kiểm kê gần nhất;</w:t>
      </w:r>
    </w:p>
    <w:p w14:paraId="2D625ADF" w14:textId="317DC4B3"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Trường hợp đơn vị hành chính cấp xã chưa có bản đồ địa chính thì sử </w:t>
      </w:r>
      <w:r w:rsidRPr="008441FE">
        <w:rPr>
          <w:color w:val="000000" w:themeColor="text1"/>
          <w:sz w:val="28"/>
          <w:szCs w:val="28"/>
          <w:lang w:val="en-US"/>
        </w:rPr>
        <w:lastRenderedPageBreak/>
        <w:t>dụng bản đồ hiện trạng sử dụng đất cấp xã của kỳ kiểm kê gần nhất.</w:t>
      </w:r>
    </w:p>
    <w:p w14:paraId="3144E59E" w14:textId="7F1753D0"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Tài liệu để xây dựng dữ liệu không gian địa chính</w:t>
      </w:r>
    </w:p>
    <w:p w14:paraId="3B29B89D" w14:textId="61145C23"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Tài liệu để xây dựng dữ liệu không gian địa chính là bản đồ địa chính. Trường hợp khu vực </w:t>
      </w:r>
      <w:r w:rsidR="00A351BB" w:rsidRPr="008441FE">
        <w:rPr>
          <w:color w:val="000000" w:themeColor="text1"/>
          <w:sz w:val="28"/>
          <w:szCs w:val="28"/>
          <w:lang w:val="en-US"/>
        </w:rPr>
        <w:t>chưa thành lập bản đồ địa chính</w:t>
      </w:r>
      <w:r w:rsidRPr="008441FE">
        <w:rPr>
          <w:color w:val="000000" w:themeColor="text1"/>
          <w:sz w:val="28"/>
          <w:szCs w:val="28"/>
          <w:lang w:val="en-US"/>
        </w:rPr>
        <w:t>, mảnh trích đo địa chính thì sử dụng các loại tài liệu đo đạc khác đã dùng khi cấp Giấy chứng nhận để xây dựng dữ liệu không gian địa chính và phải đánh giá độ chính xác, khả năng liên kết không gian giữa các thửa đất liền kề để có phương án xây dựng dữ liệu không gian địa chính cho phù hợp.</w:t>
      </w:r>
    </w:p>
    <w:p w14:paraId="4A9C2D2F" w14:textId="01EA64CB"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Tài liệu để xây dựng dữ liệu thuộc tính địa chính</w:t>
      </w:r>
    </w:p>
    <w:p w14:paraId="647E4F38" w14:textId="77777777"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Tài liệu để xây dựng dữ liệu thuộc tính địa chính sử dụng các tài liệu theo thứ tự sau: bản sao Giấy chứng nhận , sổ địa chính, hồ sơ đăng ký đất đai, hồ sơ đăng ký biến động đất đai , tài liệu giao đất, cho thuê đất, thu hồi đất.</w:t>
      </w:r>
    </w:p>
    <w:p w14:paraId="5CB20DCE" w14:textId="07F684FF"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Phân loại các thửa đất</w:t>
      </w:r>
    </w:p>
    <w:p w14:paraId="35C87858" w14:textId="77777777"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Thực hiện phân loại các thửa đất trên cơ sở hồ sơ đăng ký đất đai, tài sản gắn liền với đất, cấp Giấy chứng nhận như sau:</w:t>
      </w:r>
    </w:p>
    <w:p w14:paraId="66BDA002" w14:textId="48D3B0C3"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A: là thửa đất đã được cấp Giấy chứng nhận chưa có tài sản gắn liền với đất;</w:t>
      </w:r>
    </w:p>
    <w:p w14:paraId="13B056FA" w14:textId="4D387F56"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B: là thửa đất đã được cấp Giấy chứng nhận có tài sản gắn liền với đất;</w:t>
      </w:r>
    </w:p>
    <w:p w14:paraId="6F057E06" w14:textId="0EC4F5A0"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C: là thửa đất được cấp chung một Giấy chứng nhận;</w:t>
      </w:r>
    </w:p>
    <w:p w14:paraId="40C097C7" w14:textId="39EF9A61"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D: căn hộ, văn phòng, cơ sở dịch vụ - thương mại trong nhà chung cư, nhà hỗn hợp, công trình xây dựng, công trình ngầm, hạng mục của công trình xây dựng đã được cấp Giấy chứng nhận;</w:t>
      </w:r>
    </w:p>
    <w:p w14:paraId="378B80D7" w14:textId="5B39FF68"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E: thửa đất đã đăng ký đất đai nhưng chưa hoặc không được cấp Giấy chứng nhận;</w:t>
      </w:r>
    </w:p>
    <w:p w14:paraId="7DDA7FE2" w14:textId="7B60FAE3"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G: thửa đất đã đăng ký, cấp Giấy chứng nhận nhưng không thu thập được tài liệu theo yêu cầu để xây dựng cơ sở dữ liệu;</w:t>
      </w:r>
    </w:p>
    <w:p w14:paraId="426901C1" w14:textId="31B36FD3"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Thửa đất loại H: thửa đất chưa đăng ký đất đai.</w:t>
      </w:r>
    </w:p>
    <w:p w14:paraId="51751E4E" w14:textId="1E6F9E9F"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Đối với các thửa đất chưa thực hiện đăng ký đất đai thì lập danh sách và chuyển cơ quan có thẩm quyền để thực hiện thủ tục đăng ký đất đai, tài sản gắn liền với đất theo quy định của pháp luật.</w:t>
      </w:r>
    </w:p>
    <w:p w14:paraId="15188455" w14:textId="6B42029F" w:rsidR="00C16AFA" w:rsidRPr="008441FE" w:rsidRDefault="00C16A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Lập bảng thống kê phân loại thửa đất theo quy định</w:t>
      </w:r>
    </w:p>
    <w:p w14:paraId="760E3B88" w14:textId="6618AF42" w:rsidR="0016765A" w:rsidRPr="008441FE" w:rsidRDefault="0053052C"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 xml:space="preserve">d. </w:t>
      </w:r>
      <w:bookmarkStart w:id="14" w:name="dieu_8"/>
      <w:r w:rsidR="00945B78" w:rsidRPr="008441FE">
        <w:rPr>
          <w:b/>
          <w:bCs/>
          <w:color w:val="000000" w:themeColor="text1"/>
          <w:sz w:val="28"/>
          <w:szCs w:val="28"/>
        </w:rPr>
        <w:t>Xây dựng dữ liệu không gian đất đai nền</w:t>
      </w:r>
      <w:bookmarkEnd w:id="14"/>
    </w:p>
    <w:p w14:paraId="3CC9B428" w14:textId="1CAD9D94"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Dữ liệu không gian đất đai nền được xây dựng theo phạm vi đơn vị hành </w:t>
      </w:r>
      <w:r w:rsidRPr="008441FE">
        <w:rPr>
          <w:color w:val="000000" w:themeColor="text1"/>
          <w:sz w:val="28"/>
          <w:szCs w:val="28"/>
          <w:lang w:val="en-US"/>
        </w:rPr>
        <w:lastRenderedPageBreak/>
        <w:t>chính cấp xã và phải được thực hiện đồng thời với việc xây dựng dữ liệu không gian địa chính.</w:t>
      </w:r>
    </w:p>
    <w:p w14:paraId="2111400B" w14:textId="059177B8"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Xây dựng dữ liệu không gian đất đai nền</w:t>
      </w:r>
    </w:p>
    <w:p w14:paraId="2DD2B3D9" w14:textId="3FF247E0"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Xử lý biên theo quy định về bản đồ đối với các tài liệu bản đồ tiếp giáp nhau;</w:t>
      </w:r>
    </w:p>
    <w:p w14:paraId="074A5B1C" w14:textId="19E7DC05"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Tách, lọc và chuẩn hóa các lớp đối tượng không gian đất đai nền;</w:t>
      </w:r>
    </w:p>
    <w:p w14:paraId="4A95FB64" w14:textId="0BE9A7A6"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Chuyển đổi các lớp đối tượng không gian đất đai nền từ tệp (file) bản đồ số vào cơ sở dữ liệu;</w:t>
      </w:r>
    </w:p>
    <w:p w14:paraId="76DA0A56" w14:textId="075E13AD"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14:paraId="25CB6B5F" w14:textId="36EEBA3E"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Gộp các thành phần tiếp giáp nhau của cùng một đối tượng không gian đất đai nền thành một đối tượng duy nhất phù hợp với thông tin thuộc tính của đối tượng theo phạm vi đơn vị hành chính cấp xã.</w:t>
      </w:r>
    </w:p>
    <w:p w14:paraId="07E2E52C" w14:textId="0B0169C9"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Tích hợp dữ liệu không gian đất đai nền</w:t>
      </w:r>
    </w:p>
    <w:p w14:paraId="267E6B4E" w14:textId="7E96E4F1"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Xử lý tiếp biên dữ liệu không gian đất đai nền giữa các đơn vị hành chính cấp xã, cấp huyện liền kề;</w:t>
      </w:r>
    </w:p>
    <w:p w14:paraId="5AE74A27" w14:textId="183AB119" w:rsidR="00FF45E8" w:rsidRPr="008441FE" w:rsidRDefault="00FF45E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Tích hợp dữ liệu không gian đất đai nền vào cơ sở dữ liệu đất đai để quản lý, vận hành, khai thác sử dụng.</w:t>
      </w:r>
    </w:p>
    <w:p w14:paraId="1EE4EAC5" w14:textId="3024F1E8" w:rsidR="0016765A" w:rsidRPr="008441FE" w:rsidRDefault="00FF45E8" w:rsidP="00E80851">
      <w:pPr>
        <w:tabs>
          <w:tab w:val="left" w:pos="1001"/>
        </w:tabs>
        <w:spacing w:after="120" w:line="360" w:lineRule="exact"/>
        <w:ind w:firstLine="720"/>
        <w:jc w:val="both"/>
        <w:rPr>
          <w:color w:val="000000" w:themeColor="text1"/>
          <w:sz w:val="28"/>
          <w:szCs w:val="28"/>
          <w:lang w:val="en-US"/>
        </w:rPr>
      </w:pPr>
      <w:bookmarkStart w:id="15" w:name="dieu_9"/>
      <w:r w:rsidRPr="008441FE">
        <w:rPr>
          <w:b/>
          <w:bCs/>
          <w:color w:val="000000" w:themeColor="text1"/>
          <w:sz w:val="28"/>
          <w:szCs w:val="28"/>
          <w:lang w:val="en-US"/>
        </w:rPr>
        <w:t xml:space="preserve">e. </w:t>
      </w:r>
      <w:r w:rsidRPr="008441FE">
        <w:rPr>
          <w:b/>
          <w:bCs/>
          <w:color w:val="000000" w:themeColor="text1"/>
          <w:sz w:val="28"/>
          <w:szCs w:val="28"/>
        </w:rPr>
        <w:t>Xây dựng dữ liệu không gian địa chính</w:t>
      </w:r>
      <w:bookmarkEnd w:id="15"/>
    </w:p>
    <w:p w14:paraId="5363C259" w14:textId="77777777" w:rsidR="004D5286" w:rsidRPr="008441FE" w:rsidRDefault="004D528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Chuẩn hóa các lớp đối tượng không gian địa chính</w:t>
      </w:r>
    </w:p>
    <w:p w14:paraId="3523C320" w14:textId="5DF42A49"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4D5286" w:rsidRPr="008441FE">
        <w:rPr>
          <w:color w:val="000000" w:themeColor="text1"/>
          <w:sz w:val="28"/>
          <w:szCs w:val="28"/>
          <w:lang w:val="en-US"/>
        </w:rPr>
        <w:t>Lập bảng đối chiếu giữa lớp đối tượng không gian địa chính với nội dung tương ứng trong bản đồ địa chính để tách, lọc các đối tượng từ nội dung bản đồ địa chính</w:t>
      </w:r>
    </w:p>
    <w:p w14:paraId="38016097" w14:textId="4CE91D3D"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4D5286" w:rsidRPr="008441FE">
        <w:rPr>
          <w:color w:val="000000" w:themeColor="text1"/>
          <w:sz w:val="28"/>
          <w:szCs w:val="28"/>
          <w:lang w:val="en-US"/>
        </w:rPr>
        <w:t>Chuẩn hóa các lớp đối tượng không gian địa chính chưa phù hợp với quy định kỹ thuật về CSDL đất đai</w:t>
      </w:r>
    </w:p>
    <w:p w14:paraId="27E36303" w14:textId="58AFDFD5"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4D5286" w:rsidRPr="008441FE">
        <w:rPr>
          <w:color w:val="000000" w:themeColor="text1"/>
          <w:sz w:val="28"/>
          <w:szCs w:val="28"/>
          <w:lang w:val="en-US"/>
        </w:rPr>
        <w:t>Rà soát chuẩn hóa thông tin thuộc tính cho từng đối tượng không gian địa chính theo quy định kỹ thuật về CSDL đất đai</w:t>
      </w:r>
    </w:p>
    <w:p w14:paraId="595A41FB" w14:textId="7A80BBD0"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4D5286" w:rsidRPr="008441FE">
        <w:rPr>
          <w:color w:val="000000" w:themeColor="text1"/>
          <w:sz w:val="28"/>
          <w:szCs w:val="28"/>
          <w:lang w:val="en-US"/>
        </w:rPr>
        <w:t>Chuyển đổi các lớp đối tượng không gian địa chính từ tệp (File) bản đồ số vào CSDL theo phạm vi đơn vị hành chính cấp xã</w:t>
      </w:r>
    </w:p>
    <w:p w14:paraId="76A2167E" w14:textId="7B1B3DDC"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4D5286" w:rsidRPr="008441FE">
        <w:rPr>
          <w:color w:val="000000" w:themeColor="text1"/>
          <w:sz w:val="28"/>
          <w:szCs w:val="28"/>
          <w:lang w:val="en-US"/>
        </w:rPr>
        <w:t>Đối với khu vực chưa có bản đồ địa chính</w:t>
      </w:r>
    </w:p>
    <w:p w14:paraId="4345D795" w14:textId="5F211B21"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4D5286" w:rsidRPr="008441FE">
        <w:rPr>
          <w:color w:val="000000" w:themeColor="text1"/>
          <w:sz w:val="28"/>
          <w:szCs w:val="28"/>
          <w:lang w:val="en-US"/>
        </w:rPr>
        <w:t>Chuyển đổi bản trích đo địa chính theo hệ tọa độ quốc gia VN-2000 vào dữ liệu không gian địa chính</w:t>
      </w:r>
    </w:p>
    <w:p w14:paraId="696C5A0D" w14:textId="5D2DF79D" w:rsidR="004D5286"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 xml:space="preserve">+ </w:t>
      </w:r>
      <w:r w:rsidR="004D5286" w:rsidRPr="008441FE">
        <w:rPr>
          <w:color w:val="000000" w:themeColor="text1"/>
          <w:sz w:val="28"/>
          <w:szCs w:val="28"/>
          <w:lang w:val="en-US"/>
        </w:rPr>
        <w:t>Chuyển đổi vào dữ liệu không gian địa chính và định vị trên dữ liệu không gian đất đai nền sơ đồ, bản trích đo địa chính chưa theo hệ tọa độ quốc gia VN-2000 hoặc bản đồ giải thửa dạng số</w:t>
      </w:r>
    </w:p>
    <w:p w14:paraId="1A49D947" w14:textId="47813AE5" w:rsidR="0016765A" w:rsidRPr="008441FE" w:rsidRDefault="004176E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4D5286" w:rsidRPr="008441FE">
        <w:rPr>
          <w:color w:val="000000" w:themeColor="text1"/>
          <w:sz w:val="28"/>
          <w:szCs w:val="28"/>
          <w:lang w:val="en-US"/>
        </w:rPr>
        <w:t xml:space="preserve"> Quét và định vị sơ bộ trên dữ liệu không gian đất đai nền sơ đồ, bản trích đo địa chính theo hệ tọa độ giả định hoặc bản đồ giải thửa dạng giấy</w:t>
      </w:r>
    </w:p>
    <w:p w14:paraId="2DBDC9F5" w14:textId="6869A1AC" w:rsidR="00011420" w:rsidRPr="008441FE" w:rsidRDefault="002F4A36"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f. Xây dựng dữ liệu thuộc tính địa chính</w:t>
      </w:r>
    </w:p>
    <w:p w14:paraId="054D227C" w14:textId="00411AEC"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Kiểm tra tính đầy đủ thông tin của thửa đất, lựa chọn tài liệu theo thứ tự ưu tiên</w:t>
      </w:r>
    </w:p>
    <w:p w14:paraId="7B30A238" w14:textId="0D1892ED"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Lập bảng tham chiếu số thửa cũ và số thửa mới đối với các thửa đất đã được cấp Giấy chứng nhận theo bản đồ cũ nhưng chưa cấp đổi Giấy chứng nhận</w:t>
      </w:r>
    </w:p>
    <w:p w14:paraId="13CC40DF" w14:textId="3CE3FB29"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Nhập thông tin từ tài liệu đã lựa chọn. Cụ thể theo từng loại thửa đất như sau:</w:t>
      </w:r>
    </w:p>
    <w:p w14:paraId="1DE16EAD" w14:textId="1CDF45EA"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Loại I: Thửa đất loại A (đã được cấp Giấy chứng nhận chưa có tài sản gắn liền với đất; K=1)</w:t>
      </w:r>
    </w:p>
    <w:p w14:paraId="6C5F9725" w14:textId="354E21D3"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Loại II: Thửa đất loại B (đã được cấp Giấy chứng nhận và có tài sản gắn liền với đất); Thửa đất loại D (Căn hộ, văn phòng, cơ sở dịch vụ thưng mại trong nhà chung cư, nhà hỗn hợp đã được cấp GCN; K=1,2)</w:t>
      </w:r>
    </w:p>
    <w:p w14:paraId="2A365E67" w14:textId="2232F8C8"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Loại III:  Thửa đất loại C (Giấy chứng nhận cấp chung cho nhiều thửa đất; K=0.5)</w:t>
      </w:r>
    </w:p>
    <w:p w14:paraId="02D067EB" w14:textId="5BB2ABA8"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Loại IV: Thửa đất loại E (thửa đất đã đăng ký đất đai nhưng chưa hoặc không được cấp Giấy chứng nhận; K=0.5)</w:t>
      </w:r>
    </w:p>
    <w:p w14:paraId="102F5553" w14:textId="3CF74FBD" w:rsidR="000E741A"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Loại V: Thửa đất loại G (thửa đất đã đăng ký, cấp Giấy chứng nhận nhưng không thu thập được tài liệu theo yêu cầu để xây dựng cơ sở dữ liệu; K=0.5)</w:t>
      </w:r>
    </w:p>
    <w:p w14:paraId="56666C19" w14:textId="19936C62" w:rsidR="00011420" w:rsidRPr="008441FE" w:rsidRDefault="000E741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Loại VI: Thửa đất loại H (thửa đất chưa đăng ký đất đai; K=0.2)</w:t>
      </w:r>
    </w:p>
    <w:p w14:paraId="6DC620B9" w14:textId="49662A83" w:rsidR="00011420" w:rsidRPr="008441FE" w:rsidRDefault="0023073D"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 xml:space="preserve">g. </w:t>
      </w:r>
      <w:r w:rsidR="00234425" w:rsidRPr="008441FE">
        <w:rPr>
          <w:b/>
          <w:bCs/>
          <w:color w:val="000000" w:themeColor="text1"/>
          <w:sz w:val="28"/>
          <w:szCs w:val="28"/>
        </w:rPr>
        <w:t>Hoàn thiện dữ liệu địa chính</w:t>
      </w:r>
    </w:p>
    <w:p w14:paraId="59071032" w14:textId="3D28B2CF" w:rsidR="005948A3" w:rsidRPr="008441FE" w:rsidRDefault="005948A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Hoàn thiện 100% thông tin trong CSDL</w:t>
      </w:r>
    </w:p>
    <w:p w14:paraId="72945A8B" w14:textId="5BCF324B" w:rsidR="005948A3" w:rsidRPr="008441FE" w:rsidRDefault="005948A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Thực hiện xuất sổ địa chính theo định dạng tệp tin PDF.</w:t>
      </w:r>
    </w:p>
    <w:p w14:paraId="4F32E5A3" w14:textId="74A3B178" w:rsidR="0023073D" w:rsidRPr="008441FE" w:rsidRDefault="0023073D"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 xml:space="preserve">h. </w:t>
      </w:r>
      <w:r w:rsidR="00234425" w:rsidRPr="008441FE">
        <w:rPr>
          <w:b/>
          <w:bCs/>
          <w:color w:val="000000" w:themeColor="text1"/>
          <w:sz w:val="28"/>
          <w:szCs w:val="28"/>
        </w:rPr>
        <w:t>Xây dựng siêu dữ liệu địa chính</w:t>
      </w:r>
    </w:p>
    <w:p w14:paraId="5223B698" w14:textId="78D48DBD" w:rsidR="007C66A5" w:rsidRPr="008441FE" w:rsidRDefault="007C66A5"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Thu nhận các thông tin cần thiết để xây dựng siêu dữ liệu (thông tin mô tả dữ liệu) địa chính</w:t>
      </w:r>
    </w:p>
    <w:p w14:paraId="27F6F494" w14:textId="159B3A2D" w:rsidR="0023073D" w:rsidRPr="008441FE" w:rsidRDefault="007C66A5"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Nhập thông tin siêu dữ liệu địa chính cho từng đơn vị hành chính cấp xã</w:t>
      </w:r>
    </w:p>
    <w:p w14:paraId="342A84DC" w14:textId="1961A782" w:rsidR="00B2462A" w:rsidRPr="008441FE" w:rsidRDefault="00B2462A"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i. Xây dựng dữ liệu đất đai phi cấu trúc về địa chính</w:t>
      </w:r>
    </w:p>
    <w:p w14:paraId="79CE4855" w14:textId="43C559FD" w:rsidR="00DD7A7F" w:rsidRPr="008441FE" w:rsidRDefault="00DD7A7F"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Quét các giấy tờ pháp lý và tài liệu kèm theo (bản gốc hoặc bản sao có xác nhận của cơ quan có thẩm quyền) nhằm xác thực thông tin của thửa đất</w:t>
      </w:r>
    </w:p>
    <w:p w14:paraId="79B9D3D8" w14:textId="08B3588E" w:rsidR="00DD7A7F" w:rsidRPr="008441FE" w:rsidRDefault="00DD7A7F"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 Quét trang A3</w:t>
      </w:r>
    </w:p>
    <w:p w14:paraId="6901061E" w14:textId="59B82C75" w:rsidR="00DD7A7F" w:rsidRPr="008441FE" w:rsidRDefault="00DD7A7F"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Quét trang A4</w:t>
      </w:r>
    </w:p>
    <w:p w14:paraId="6754A874" w14:textId="5C98CDBC" w:rsidR="00DD7A7F" w:rsidRPr="008441FE" w:rsidRDefault="00DD7A7F"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p w14:paraId="35CF5823" w14:textId="0BFD009D" w:rsidR="00DD7A7F" w:rsidRPr="008441FE" w:rsidRDefault="0071615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DD7A7F" w:rsidRPr="008441FE">
        <w:rPr>
          <w:color w:val="000000" w:themeColor="text1"/>
          <w:sz w:val="28"/>
          <w:szCs w:val="28"/>
          <w:lang w:val="en-US"/>
        </w:rPr>
        <w:t>Nhập thông tin mô tả của dữ liệu phi cấu trúc và tạo liên kết dữ liệu đất đai phi cấu trúc với thửa đất trong cơ sở dữ liệu</w:t>
      </w:r>
    </w:p>
    <w:p w14:paraId="1FD884A5" w14:textId="778F52EF" w:rsidR="006C384C" w:rsidRPr="008441FE" w:rsidRDefault="0071615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203A" w:rsidRPr="008441FE">
        <w:rPr>
          <w:color w:val="000000" w:themeColor="text1"/>
          <w:sz w:val="28"/>
          <w:szCs w:val="28"/>
          <w:lang w:val="en-US"/>
        </w:rPr>
        <w:t xml:space="preserve"> </w:t>
      </w:r>
      <w:r w:rsidR="00DD7A7F" w:rsidRPr="008441FE">
        <w:rPr>
          <w:color w:val="000000" w:themeColor="text1"/>
          <w:sz w:val="28"/>
          <w:szCs w:val="28"/>
          <w:lang w:val="en-US"/>
        </w:rPr>
        <w:t>Vận chuyển, bàn giao tài liệu cho đơn vị quản lý hồ sơ, tài liệu</w:t>
      </w:r>
    </w:p>
    <w:p w14:paraId="25241076" w14:textId="5853F8EB" w:rsidR="002A3C27" w:rsidRPr="008441FE" w:rsidRDefault="000A1785"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2.2.</w:t>
      </w:r>
      <w:r w:rsidR="002A3C27" w:rsidRPr="008441FE">
        <w:rPr>
          <w:b/>
          <w:bCs/>
          <w:color w:val="000000" w:themeColor="text1"/>
          <w:sz w:val="28"/>
          <w:szCs w:val="28"/>
          <w:lang w:val="vi-VN"/>
        </w:rPr>
        <w:t xml:space="preserve"> Làm thử, làm mẫu một số công việc về xây dựng CSDL thống kê, kiểm kê đất đai</w:t>
      </w:r>
    </w:p>
    <w:p w14:paraId="51A94DAD" w14:textId="015CA09C" w:rsidR="00B2462A" w:rsidRPr="008441FE" w:rsidRDefault="00D74875" w:rsidP="00E80851">
      <w:pPr>
        <w:tabs>
          <w:tab w:val="left" w:pos="1001"/>
        </w:tabs>
        <w:spacing w:after="120" w:line="360" w:lineRule="exact"/>
        <w:ind w:firstLine="720"/>
        <w:jc w:val="both"/>
        <w:rPr>
          <w:b/>
          <w:color w:val="000000" w:themeColor="text1"/>
          <w:sz w:val="28"/>
          <w:szCs w:val="28"/>
          <w:lang w:val="en-US"/>
        </w:rPr>
      </w:pPr>
      <w:r w:rsidRPr="008441FE">
        <w:rPr>
          <w:b/>
          <w:bCs/>
          <w:color w:val="000000" w:themeColor="text1"/>
          <w:sz w:val="28"/>
          <w:szCs w:val="28"/>
          <w:lang w:val="en-US"/>
        </w:rPr>
        <w:t xml:space="preserve">2.2.1. </w:t>
      </w:r>
      <w:r w:rsidRPr="008441FE">
        <w:rPr>
          <w:b/>
          <w:color w:val="000000" w:themeColor="text1"/>
          <w:sz w:val="28"/>
          <w:szCs w:val="28"/>
        </w:rPr>
        <w:t>Xây dựng CSDL thống kê, kiểm kê đất đai cấp xã</w:t>
      </w:r>
    </w:p>
    <w:p w14:paraId="2FB28783" w14:textId="47CBFF09" w:rsidR="00A02D9F" w:rsidRPr="008441FE" w:rsidRDefault="00A02D9F"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Công tác chuẩn bị</w:t>
      </w:r>
    </w:p>
    <w:p w14:paraId="6F057B90" w14:textId="105F73BC" w:rsidR="00A02D9F" w:rsidRPr="008441FE" w:rsidRDefault="00A02D9F"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14:paraId="40622E63" w14:textId="1CD3B3FF" w:rsidR="00A02D9F" w:rsidRPr="008441FE" w:rsidRDefault="00A02D9F"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ml:space="preserve">+ Chuẩn bị nhân lực, địa điểm làm việc; </w:t>
      </w:r>
    </w:p>
    <w:p w14:paraId="119A552C" w14:textId="7CDDC859" w:rsidR="00A02D9F" w:rsidRPr="008441FE" w:rsidRDefault="00A02D9F"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8724A1" w:rsidRPr="008441FE">
        <w:rPr>
          <w:bCs/>
          <w:color w:val="000000" w:themeColor="text1"/>
          <w:sz w:val="28"/>
          <w:szCs w:val="28"/>
          <w:lang w:val="en-US"/>
        </w:rPr>
        <w:t xml:space="preserve"> </w:t>
      </w:r>
      <w:r w:rsidRPr="008441FE">
        <w:rPr>
          <w:bCs/>
          <w:color w:val="000000" w:themeColor="text1"/>
          <w:sz w:val="28"/>
          <w:szCs w:val="28"/>
          <w:lang w:val="en-US"/>
        </w:rPr>
        <w:t>Chuẩn bị vật tư, thiết bị, dụng cụ, phần mềm phục vụ cho công tác xây dựng CSDL thống kê, kiểm kê đất đai</w:t>
      </w:r>
    </w:p>
    <w:p w14:paraId="68C23E37" w14:textId="3E128896" w:rsidR="00A02D9F" w:rsidRPr="008441FE" w:rsidRDefault="00F966A9"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ml:space="preserve">- </w:t>
      </w:r>
      <w:r w:rsidR="00A02D9F" w:rsidRPr="008441FE">
        <w:rPr>
          <w:bCs/>
          <w:color w:val="000000" w:themeColor="text1"/>
          <w:sz w:val="28"/>
          <w:szCs w:val="28"/>
          <w:lang w:val="en-US"/>
        </w:rPr>
        <w:t>Xây dựng siêu dữ liệu thống kê, kiểm kê đất đai</w:t>
      </w:r>
    </w:p>
    <w:p w14:paraId="7ED9BDE3" w14:textId="070BE4E4" w:rsidR="00A02D9F" w:rsidRPr="008441FE" w:rsidRDefault="00287B0B"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ml:space="preserve">+ </w:t>
      </w:r>
      <w:r w:rsidR="00A02D9F" w:rsidRPr="008441FE">
        <w:rPr>
          <w:bCs/>
          <w:color w:val="000000" w:themeColor="text1"/>
          <w:sz w:val="28"/>
          <w:szCs w:val="28"/>
          <w:lang w:val="en-US"/>
        </w:rPr>
        <w:t>Thu nhận các thông tin cần thiết để xây dựng siêu dữ liệu (thông tin mô tả dữ liệu) thống kê, kiểm kê đất đai</w:t>
      </w:r>
    </w:p>
    <w:p w14:paraId="02569B9D" w14:textId="069D014D" w:rsidR="00A02D9F" w:rsidRPr="008441FE" w:rsidRDefault="00287B0B"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ml:space="preserve">+ </w:t>
      </w:r>
      <w:r w:rsidR="00A02D9F" w:rsidRPr="008441FE">
        <w:rPr>
          <w:bCs/>
          <w:color w:val="000000" w:themeColor="text1"/>
          <w:sz w:val="28"/>
          <w:szCs w:val="28"/>
          <w:lang w:val="en-US"/>
        </w:rPr>
        <w:t>Nhập thông tin siêu dữ liệu kiểm kê đất đai</w:t>
      </w:r>
    </w:p>
    <w:p w14:paraId="3E509FDD" w14:textId="54B8C81F" w:rsidR="00D9392C" w:rsidRPr="008441FE" w:rsidRDefault="009D442D"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A02D9F" w:rsidRPr="008441FE">
        <w:rPr>
          <w:bCs/>
          <w:color w:val="000000" w:themeColor="text1"/>
          <w:sz w:val="28"/>
          <w:szCs w:val="28"/>
          <w:lang w:val="en-US"/>
        </w:rPr>
        <w:t>Tích hợp dữ liệu vào hệ thống</w:t>
      </w:r>
    </w:p>
    <w:p w14:paraId="6B712B4C" w14:textId="2F6353E3"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Thu thập tài liệu, dữ liệu</w:t>
      </w:r>
    </w:p>
    <w:p w14:paraId="6F96E42A" w14:textId="514AA82E"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Thu thập tài liệu, dữ liệu thống kê</w:t>
      </w:r>
    </w:p>
    <w:p w14:paraId="0ABC0C48" w14:textId="2B724683"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Thu thập tài liệu, dữ liệu kiểm kê</w:t>
      </w:r>
    </w:p>
    <w:p w14:paraId="6B2FE4B8" w14:textId="1AC90A10"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Vận chuyển tài liệu thu thập đến địa điểm thực hiện số hóa</w:t>
      </w:r>
    </w:p>
    <w:p w14:paraId="27665A63" w14:textId="6CBBB420"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Rà soát, đánh giá, phân loại và sắp xếp tài liệu, dữ liệu</w:t>
      </w:r>
    </w:p>
    <w:p w14:paraId="1CA63F0A" w14:textId="21A68C03"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Rà soát, đánh giá, phân loại và sắp xếp tài liệu, dữ liệu thống kê và lập báo cáo kết quả thực hiện theo khoản 1 Điều 60 Thông tư số 25/2024/TT-BTNMT</w:t>
      </w:r>
    </w:p>
    <w:p w14:paraId="30CD2984" w14:textId="560A2479"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 xml:space="preserve">Rà soát, đánh giá, phân loại và sắp xếp tài liệu, dữ liệu kiểm kê và lập </w:t>
      </w:r>
      <w:r w:rsidRPr="008441FE">
        <w:rPr>
          <w:bCs/>
          <w:color w:val="000000" w:themeColor="text1"/>
          <w:sz w:val="28"/>
          <w:szCs w:val="28"/>
          <w:lang w:val="en-US"/>
        </w:rPr>
        <w:lastRenderedPageBreak/>
        <w:t>báo</w:t>
      </w:r>
      <w:r w:rsidR="00684A02" w:rsidRPr="008441FE">
        <w:rPr>
          <w:bCs/>
          <w:color w:val="000000" w:themeColor="text1"/>
          <w:sz w:val="28"/>
          <w:szCs w:val="28"/>
          <w:lang w:val="en-US"/>
        </w:rPr>
        <w:t xml:space="preserve"> </w:t>
      </w:r>
      <w:r w:rsidRPr="008441FE">
        <w:rPr>
          <w:bCs/>
          <w:color w:val="000000" w:themeColor="text1"/>
          <w:sz w:val="28"/>
          <w:szCs w:val="28"/>
          <w:lang w:val="en-US"/>
        </w:rPr>
        <w:t>cáo kết quả thực hiện theo khoản 1 Điều 60 Thông tư số 25/2024/TT-BTNMT</w:t>
      </w:r>
    </w:p>
    <w:p w14:paraId="49BE8059" w14:textId="08F8DBF8"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Xây dựng dữ liệu đất đai phi cấu trúc về thống kê, kiểm kê đất đai</w:t>
      </w:r>
    </w:p>
    <w:p w14:paraId="2C4EB68B" w14:textId="52FBBD67"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Nhập thông tin mô tả của dữ liệu phi cấu trúc và tạo liên kết giữa dữ liệu phi cấu trúc về thống kê, kiểm kê đất đai với các đối tượng không gian</w:t>
      </w:r>
    </w:p>
    <w:p w14:paraId="62BDAEA9" w14:textId="2C947D74"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Đối với các tài liệu dạng số mà không liên kết với các đối tượng không gian thì tạo danh mục tra cứu dữ liệu phi cấu trúc trong cơ sở dữ liệu thống kê, kiểm kê đất đai</w:t>
      </w:r>
    </w:p>
    <w:p w14:paraId="21E28421" w14:textId="50FDDA56"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Vận chuyển, bàn giao tài liệu cho đơn vị quản lý hồ sơ, tài liệu</w:t>
      </w:r>
    </w:p>
    <w:p w14:paraId="09F3ADB3" w14:textId="6D242583"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Xây dựng dữ liệu thuộc tính thống kê, kiểm kê đất đai</w:t>
      </w:r>
    </w:p>
    <w:p w14:paraId="645B58FC" w14:textId="22D9B03B"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Nhóm dữ liệu thống kê, kiểm kê đất đai cấp xã</w:t>
      </w:r>
    </w:p>
    <w:p w14:paraId="1F7194CA" w14:textId="0D4AD56B"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Nhóm dữ liệu kiểm kê đất đai chuyên đề</w:t>
      </w:r>
    </w:p>
    <w:p w14:paraId="6365C9AB" w14:textId="50DC835E"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Đối soát, hoàn thiện dữ liệu thống kê, kiểm kê đất đai</w:t>
      </w:r>
    </w:p>
    <w:p w14:paraId="52F69F7A" w14:textId="6EDD7505" w:rsidR="004C0AB8"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Đối soát đảm bảo 100% thông tin trong cơ sở dữ liệu thống kê đất đai tuân thủ theo đúng quy định về nội dung, cấu trúc, kiểu thông tin của cơ sở dữ liệu quốc gia về đất đai</w:t>
      </w:r>
    </w:p>
    <w:p w14:paraId="60CEB199" w14:textId="4BA5EFA5" w:rsidR="00D9392C" w:rsidRPr="008441FE" w:rsidRDefault="004C0AB8"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C14CBA" w:rsidRPr="008441FE">
        <w:rPr>
          <w:bCs/>
          <w:color w:val="000000" w:themeColor="text1"/>
          <w:sz w:val="28"/>
          <w:szCs w:val="28"/>
          <w:lang w:val="en-US"/>
        </w:rPr>
        <w:t xml:space="preserve"> </w:t>
      </w:r>
      <w:r w:rsidRPr="008441FE">
        <w:rPr>
          <w:bCs/>
          <w:color w:val="000000" w:themeColor="text1"/>
          <w:sz w:val="28"/>
          <w:szCs w:val="28"/>
          <w:lang w:val="en-US"/>
        </w:rPr>
        <w:t>Đối soát đảm bảo 100% thông tin trong cơ sở dữ liệu kiểm kê đất đai tuân thủ theo đúng quy định về nội dung, cấu trúc, kiểu thông tin của cơ sở dữ liệu quốc gia về đất đai</w:t>
      </w:r>
      <w:r w:rsidR="00EA3A96" w:rsidRPr="008441FE">
        <w:rPr>
          <w:bCs/>
          <w:color w:val="000000" w:themeColor="text1"/>
          <w:sz w:val="28"/>
          <w:szCs w:val="28"/>
          <w:lang w:val="en-US"/>
        </w:rPr>
        <w:t>.</w:t>
      </w:r>
    </w:p>
    <w:p w14:paraId="5E18CE92" w14:textId="030121E7"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Chuẩn hóa các lớp đối tượng không gian kiểm kê đất đai</w:t>
      </w:r>
    </w:p>
    <w:p w14:paraId="78B9A99B" w14:textId="3B0A2A63"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05AC85BD" w14:textId="4424E04E"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Chuẩn hóa các lớp đối tượng không gian kiểm kê đất đai chưa phù hợp với quy định của cơ sở dữ liệu quốc gia về đất đai</w:t>
      </w:r>
    </w:p>
    <w:p w14:paraId="469362D3" w14:textId="712119C7"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Nhập bổ sung các thông tin thuộc tính cho đối tượng không gian kiểm kê đất đai còn thiếu (nếu có)</w:t>
      </w:r>
    </w:p>
    <w:p w14:paraId="1F431737" w14:textId="38FE55DE"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14:paraId="6BDE554C" w14:textId="11952CAC"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Chuyển đổi và tích hợp không gian kiểm kê đất đai</w:t>
      </w:r>
    </w:p>
    <w:p w14:paraId="4B7B26EA" w14:textId="238E38FE"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ml:space="preserve">+ Chuyển đổi các lớp đối tượng không gian kiểm kê đất đai từ tệp (File) </w:t>
      </w:r>
      <w:r w:rsidRPr="008441FE">
        <w:rPr>
          <w:bCs/>
          <w:color w:val="000000" w:themeColor="text1"/>
          <w:sz w:val="28"/>
          <w:szCs w:val="28"/>
          <w:lang w:val="en-US"/>
        </w:rPr>
        <w:lastRenderedPageBreak/>
        <w:t>bản đồ số vào CSDL theo đơn vị hành chính</w:t>
      </w:r>
    </w:p>
    <w:p w14:paraId="41568FBC" w14:textId="165C0F5B" w:rsidR="00EA3A96" w:rsidRPr="008441FE" w:rsidRDefault="00EA3A96"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14:paraId="72DE0AE9" w14:textId="1271A52D" w:rsidR="00D9392C" w:rsidRPr="008441FE" w:rsidRDefault="00D9392C" w:rsidP="00E80851">
      <w:pPr>
        <w:tabs>
          <w:tab w:val="left" w:pos="1001"/>
        </w:tabs>
        <w:spacing w:after="120" w:line="360" w:lineRule="exact"/>
        <w:ind w:firstLine="720"/>
        <w:jc w:val="both"/>
        <w:rPr>
          <w:b/>
          <w:color w:val="000000" w:themeColor="text1"/>
          <w:sz w:val="28"/>
          <w:szCs w:val="28"/>
          <w:lang w:val="en-US"/>
        </w:rPr>
      </w:pPr>
      <w:r w:rsidRPr="008441FE">
        <w:rPr>
          <w:b/>
          <w:color w:val="000000" w:themeColor="text1"/>
          <w:sz w:val="28"/>
          <w:szCs w:val="28"/>
          <w:lang w:val="en-US"/>
        </w:rPr>
        <w:t>2.2.2</w:t>
      </w:r>
      <w:r w:rsidR="007F5399" w:rsidRPr="008441FE">
        <w:rPr>
          <w:b/>
          <w:color w:val="000000" w:themeColor="text1"/>
          <w:sz w:val="28"/>
          <w:szCs w:val="28"/>
          <w:lang w:val="en-US"/>
        </w:rPr>
        <w:t xml:space="preserve">. </w:t>
      </w:r>
      <w:r w:rsidR="001E10E9" w:rsidRPr="008441FE">
        <w:rPr>
          <w:b/>
          <w:color w:val="000000" w:themeColor="text1"/>
          <w:sz w:val="28"/>
          <w:szCs w:val="28"/>
        </w:rPr>
        <w:t>Xây dựng CSDL thống kê, kiểm kê đất đai cấp huyện</w:t>
      </w:r>
      <w:r w:rsidR="00A351BB" w:rsidRPr="008441FE">
        <w:rPr>
          <w:b/>
          <w:color w:val="000000" w:themeColor="text1"/>
          <w:sz w:val="28"/>
          <w:szCs w:val="28"/>
          <w:lang w:val="en-US"/>
        </w:rPr>
        <w:t xml:space="preserve"> (áp dụng đối với tài liệu, dữ liệu cấp huyện trước ngày 01 tháng 7 năm 2025)</w:t>
      </w:r>
    </w:p>
    <w:p w14:paraId="14BF4430" w14:textId="44BAB051"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Công tác chuẩn bị</w:t>
      </w:r>
    </w:p>
    <w:p w14:paraId="08A79EFC" w14:textId="1C89C966"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14:paraId="218AF035" w14:textId="44680DED"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 xml:space="preserve">Chuẩn bị nhân lực, địa điểm làm việc; </w:t>
      </w:r>
    </w:p>
    <w:p w14:paraId="6A2DDFBE" w14:textId="62CD9304"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Chuẩn bị vật tư, thiết bị, dụng cụ, phần mềm phục vụ cho công tác xây dựng CSDL thống kê, kiểm kê đất đai</w:t>
      </w:r>
    </w:p>
    <w:p w14:paraId="7CED6897" w14:textId="747ABB3A"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Xây dựng siêu dữ liệu thống kê, kiểm kê đất đai</w:t>
      </w:r>
    </w:p>
    <w:p w14:paraId="3AD270A0" w14:textId="125580E4"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Thu nhận các thông tin cần thiết để xây dựng siêu dữ liệu (thông tin mô tả dữ liệu) thống kê, kiểm kê đất đai</w:t>
      </w:r>
    </w:p>
    <w:p w14:paraId="3637890F" w14:textId="77DC63AA"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Nhập thông tin siêu dữ liệu kiểm kê đất đai</w:t>
      </w:r>
    </w:p>
    <w:p w14:paraId="5B6245CD" w14:textId="5B22EC0C"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Tích hợp dữ liệu vào hệ thống</w:t>
      </w:r>
    </w:p>
    <w:p w14:paraId="1D2AB081" w14:textId="0630B606"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Thu thập tài liệu, dữ liệu</w:t>
      </w:r>
    </w:p>
    <w:p w14:paraId="09C20142" w14:textId="0F63E57A"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Thu thập tài liệu, dữ liệu thống kê</w:t>
      </w:r>
    </w:p>
    <w:p w14:paraId="72B703E2" w14:textId="3DD28F6E"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Thu thập tài liệu, dữ liệu kiểm kê</w:t>
      </w:r>
    </w:p>
    <w:p w14:paraId="721CFD2B" w14:textId="7E42930C"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Vận chuyển tài liệu thu thập đến địa điểm thực hiện số hóa</w:t>
      </w:r>
    </w:p>
    <w:p w14:paraId="5D29556D" w14:textId="16189E56"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Rà soát, đánh giá, phân loại và sắp xếp tài liệu, dữ liệu</w:t>
      </w:r>
    </w:p>
    <w:p w14:paraId="15BF2BB7" w14:textId="3D52AC7A"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630A4" w:rsidRPr="008441FE">
        <w:rPr>
          <w:color w:val="000000" w:themeColor="text1"/>
          <w:sz w:val="28"/>
          <w:szCs w:val="28"/>
          <w:lang w:val="en-US"/>
        </w:rPr>
        <w:t xml:space="preserve"> </w:t>
      </w:r>
      <w:r w:rsidRPr="008441FE">
        <w:rPr>
          <w:color w:val="000000" w:themeColor="text1"/>
          <w:sz w:val="28"/>
          <w:szCs w:val="28"/>
          <w:lang w:val="en-US"/>
        </w:rPr>
        <w:t>Rà soát, đánh giá, phân loại và sắp xếp tài liệu, dữ liệu thống kê và lập báo cáo kết quả thực hiện theo khoản 1 Điều 60 Thông tư số 25/2024/TT-BTNMT</w:t>
      </w:r>
    </w:p>
    <w:p w14:paraId="61FCBB48" w14:textId="2267E3EC"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Pr="008441FE">
        <w:rPr>
          <w:color w:val="000000" w:themeColor="text1"/>
          <w:sz w:val="28"/>
          <w:szCs w:val="28"/>
          <w:lang w:val="en-US"/>
        </w:rPr>
        <w:tab/>
        <w:t>Rà soát, đánh giá, phân loại và sắp xếp tài liệu, dữ liệu kiểm kê và lập báo cáo kết quả thực hiện theo khoản 1 Điều 60 Thông tư số 25/2024/TT-BTNMT</w:t>
      </w:r>
    </w:p>
    <w:p w14:paraId="37A9B503" w14:textId="467966C0"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7432E" w:rsidRPr="008441FE">
        <w:rPr>
          <w:color w:val="000000" w:themeColor="text1"/>
          <w:sz w:val="28"/>
          <w:szCs w:val="28"/>
          <w:lang w:val="en-US"/>
        </w:rPr>
        <w:t xml:space="preserve"> </w:t>
      </w:r>
      <w:r w:rsidRPr="008441FE">
        <w:rPr>
          <w:color w:val="000000" w:themeColor="text1"/>
          <w:sz w:val="28"/>
          <w:szCs w:val="28"/>
          <w:lang w:val="en-US"/>
        </w:rPr>
        <w:t>Xây dựng dữ liệu đất đai phi cấu trúc về thống kê, kiểm kê đất đai</w:t>
      </w:r>
    </w:p>
    <w:p w14:paraId="04921799" w14:textId="253D39B1"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7432E" w:rsidRPr="008441FE">
        <w:rPr>
          <w:color w:val="000000" w:themeColor="text1"/>
          <w:sz w:val="28"/>
          <w:szCs w:val="28"/>
          <w:lang w:val="en-US"/>
        </w:rPr>
        <w:t xml:space="preserve"> </w:t>
      </w:r>
      <w:r w:rsidRPr="008441FE">
        <w:rPr>
          <w:color w:val="000000" w:themeColor="text1"/>
          <w:sz w:val="28"/>
          <w:szCs w:val="28"/>
          <w:lang w:val="en-US"/>
        </w:rPr>
        <w:t>Nhập thông tin mô tả của dữ liệu phi cấu trúc và tạo liên kết giữa dữ liệu phi cấu trúc về thống kê, kiểm kê đất đai với các đối tượng không gian</w:t>
      </w:r>
    </w:p>
    <w:p w14:paraId="73A00472" w14:textId="59B60A69"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w:t>
      </w:r>
      <w:r w:rsidR="00F1589A" w:rsidRPr="008441FE">
        <w:rPr>
          <w:color w:val="000000" w:themeColor="text1"/>
          <w:sz w:val="28"/>
          <w:szCs w:val="28"/>
          <w:lang w:val="en-US"/>
        </w:rPr>
        <w:t xml:space="preserve"> </w:t>
      </w:r>
      <w:r w:rsidRPr="008441FE">
        <w:rPr>
          <w:color w:val="000000" w:themeColor="text1"/>
          <w:sz w:val="28"/>
          <w:szCs w:val="28"/>
          <w:lang w:val="en-US"/>
        </w:rPr>
        <w:t>Đối với các tài liệu dạng số mà không liên kết với các đối tượng không gian thì tạo danh mục tra cứu dữ liệu phi cấu trúc trong cơ sở dữ liệu thống kê, kiểm kê đất đai</w:t>
      </w:r>
    </w:p>
    <w:p w14:paraId="5CD78EA3" w14:textId="4FD59D32"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Vận chuyển, bàn giao tài liệu cho đơn vị quản lý hồ sơ, tài liệu</w:t>
      </w:r>
    </w:p>
    <w:p w14:paraId="5487DB8E" w14:textId="7EB782CC"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Xây dựng dữ liệu thuộc tính thống kê, kiểm kê đất đai</w:t>
      </w:r>
    </w:p>
    <w:p w14:paraId="7AFEB657" w14:textId="38CC92EF"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Nhóm dữ liệu thống kê, kiểm kê đất đai cấp huyện</w:t>
      </w:r>
    </w:p>
    <w:p w14:paraId="18A62D0E" w14:textId="4084B171"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Nhóm dữ liệu kiểm kê đất đai chuyên đề</w:t>
      </w:r>
    </w:p>
    <w:p w14:paraId="3A1B38E5" w14:textId="73E2BE82"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Đối soát, hoàn thiện dữ liệu thống kê, kiểm kê đất đai</w:t>
      </w:r>
    </w:p>
    <w:p w14:paraId="4162759E" w14:textId="67960308"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Đối soát đảm bảo 100% thông tin trong cơ sở dữ liệu thống kê đất đai tuân thủ theo đúng quy định về nội dung, cấu trúc, kiểu thông tin của cơ sở dữ liệu quốc gia về đất đai</w:t>
      </w:r>
    </w:p>
    <w:p w14:paraId="0935D35C" w14:textId="6E595818" w:rsidR="00B2462A"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Đối soát đảm bảo 100% thông tin trong cơ sở dữ liệu kiểm kê đất đai tuân thủ theo đúng quy định về nội dung, cấu trúc, kiểu thông tin của cơ sở dữ liệu quốc gia về đất đai</w:t>
      </w:r>
    </w:p>
    <w:p w14:paraId="396D6785" w14:textId="64CA94E6"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Chuẩn hóa các lớp đối tượng không gian kiểm kê đất đai</w:t>
      </w:r>
    </w:p>
    <w:p w14:paraId="35292BD0" w14:textId="7F94A852"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0782A3E1" w14:textId="21BAF76A"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Chuẩn hóa các lớp đối tượng không gian kiểm kê đất đai chưa phù hợp với quy định của cơ sở dữ liệu quốc gia về đất đai</w:t>
      </w:r>
    </w:p>
    <w:p w14:paraId="39D5B5FF" w14:textId="15FA0A42"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Nhập bổ sung các thông tin thuộc tính cho đối tượng không gian kiểm kê đất đai còn thiếu (nếu có)</w:t>
      </w:r>
    </w:p>
    <w:p w14:paraId="56B3C782" w14:textId="2CFB6BDE"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14:paraId="49F9B831" w14:textId="678EED7C"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Chuyển đổi và tích hợp không gian kiểm kê đất đai</w:t>
      </w:r>
    </w:p>
    <w:p w14:paraId="0C1C1435" w14:textId="1946E055"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Chuyển đổi các lớp đối tượng không gian kiểm kê đất đai từ tệp (file) bản đồ số của bản đồ kiểm kê đất đai và bản đồ hiện trạng sử dụng đất vào cơ sở dữ liệu theo đơn vị hành chính</w:t>
      </w:r>
    </w:p>
    <w:p w14:paraId="1F95B113" w14:textId="065A0099"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w:t>
      </w:r>
      <w:r w:rsidRPr="008441FE">
        <w:rPr>
          <w:color w:val="000000" w:themeColor="text1"/>
          <w:sz w:val="28"/>
          <w:szCs w:val="28"/>
          <w:lang w:val="en-US"/>
        </w:rPr>
        <w:lastRenderedPageBreak/>
        <w:t>kết quả xử lý biên các đối tượng còn mâu thuẫn theo quy định tại Phụ lục IV kèm theo Thông tư số 25/2024/TT-BTNMT</w:t>
      </w:r>
    </w:p>
    <w:p w14:paraId="507D2005" w14:textId="29216409"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ab/>
        <w:t>- Chuẩn hóa các lớp đối tượng không gian kiểm kê đất đai</w:t>
      </w:r>
    </w:p>
    <w:p w14:paraId="6B42372E" w14:textId="112CC89C"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664BD7F8" w14:textId="30C14939"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Chuẩn hóa các lớp đối tượng không gian kiểm kê đất đai chưa phù hợp với quy định của cơ sở dữ liệu quốc gia về đất đai</w:t>
      </w:r>
    </w:p>
    <w:p w14:paraId="06A93378" w14:textId="5EACD985"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Nhập bổ sung các thông tin thuộc tính cho đối tượng không gian kiểm kê đất đai còn thiếu (nếu có)</w:t>
      </w:r>
    </w:p>
    <w:p w14:paraId="21B20264" w14:textId="160E8154" w:rsidR="001E10E9" w:rsidRPr="008441FE" w:rsidRDefault="001E10E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14:paraId="4865D8FF" w14:textId="0BBDCB7B" w:rsidR="00E378A8" w:rsidRPr="008441FE" w:rsidRDefault="00E378A8" w:rsidP="00E80851">
      <w:pPr>
        <w:tabs>
          <w:tab w:val="left" w:pos="1001"/>
        </w:tabs>
        <w:spacing w:after="120" w:line="360" w:lineRule="exact"/>
        <w:ind w:firstLine="720"/>
        <w:jc w:val="both"/>
        <w:rPr>
          <w:b/>
          <w:color w:val="000000" w:themeColor="text1"/>
          <w:sz w:val="28"/>
          <w:szCs w:val="28"/>
          <w:lang w:val="en-US"/>
        </w:rPr>
      </w:pPr>
      <w:r w:rsidRPr="008441FE">
        <w:rPr>
          <w:b/>
          <w:color w:val="000000" w:themeColor="text1"/>
          <w:sz w:val="28"/>
          <w:szCs w:val="28"/>
          <w:lang w:val="en-US"/>
        </w:rPr>
        <w:t xml:space="preserve">2.2.3. </w:t>
      </w:r>
      <w:r w:rsidRPr="008441FE">
        <w:rPr>
          <w:b/>
          <w:color w:val="000000" w:themeColor="text1"/>
          <w:sz w:val="28"/>
          <w:szCs w:val="28"/>
        </w:rPr>
        <w:t xml:space="preserve">Xây dựng CSDL thống kê, kiểm kê đất đai cấp </w:t>
      </w:r>
      <w:r w:rsidRPr="008441FE">
        <w:rPr>
          <w:b/>
          <w:color w:val="000000" w:themeColor="text1"/>
          <w:sz w:val="28"/>
          <w:szCs w:val="28"/>
          <w:lang w:val="en-US"/>
        </w:rPr>
        <w:t>Tỉnh</w:t>
      </w:r>
    </w:p>
    <w:p w14:paraId="015F3EC4" w14:textId="643EC1E0"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Công tác chuẩn bị</w:t>
      </w:r>
    </w:p>
    <w:p w14:paraId="3DF7838D" w14:textId="6C75FF86"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14:paraId="5B7E9859" w14:textId="626FD4C0"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ml:space="preserve">+ Chuẩn bị nhân lực, địa điểm làm việc; </w:t>
      </w:r>
    </w:p>
    <w:p w14:paraId="22A77D27" w14:textId="2C084B36"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Chuẩn bị vật tư, thiết bị, dụng cụ, phần mềm phục vụ cho công tác xây dựng CSDL thống kê, kiểm kê đất đai</w:t>
      </w:r>
    </w:p>
    <w:p w14:paraId="0E790D73" w14:textId="30DB32C9"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Xây dựng siêu dữ liệu thống kê, kiểm kê đất đai</w:t>
      </w:r>
    </w:p>
    <w:p w14:paraId="5505A4CE" w14:textId="1C021214"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Thu nhận các thông tin cần thiết để xây dựng siêu dữ liệu (thông tin mô tả dữ liệu) thống kê, kiểm kê đất đai</w:t>
      </w:r>
    </w:p>
    <w:p w14:paraId="54905D3C" w14:textId="3AB9AE16"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 Nhập thông tin siêu dữ liệu kiểm kê đất đai</w:t>
      </w:r>
    </w:p>
    <w:p w14:paraId="2C5E0446" w14:textId="785453F6" w:rsidR="007B433B"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D34AA7" w:rsidRPr="008441FE">
        <w:rPr>
          <w:bCs/>
          <w:color w:val="000000" w:themeColor="text1"/>
          <w:sz w:val="28"/>
          <w:szCs w:val="28"/>
          <w:lang w:val="en-US"/>
        </w:rPr>
        <w:t xml:space="preserve"> </w:t>
      </w:r>
      <w:r w:rsidRPr="008441FE">
        <w:rPr>
          <w:bCs/>
          <w:color w:val="000000" w:themeColor="text1"/>
          <w:sz w:val="28"/>
          <w:szCs w:val="28"/>
          <w:lang w:val="en-US"/>
        </w:rPr>
        <w:t>Tích hợp dữ liệu vào hệ thống</w:t>
      </w:r>
    </w:p>
    <w:p w14:paraId="02979377" w14:textId="08654B00"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D34AA7" w:rsidRPr="008441FE">
        <w:rPr>
          <w:bCs/>
          <w:color w:val="000000" w:themeColor="text1"/>
          <w:sz w:val="28"/>
          <w:szCs w:val="28"/>
          <w:lang w:val="en-US"/>
        </w:rPr>
        <w:t xml:space="preserve"> </w:t>
      </w:r>
      <w:r w:rsidRPr="008441FE">
        <w:rPr>
          <w:bCs/>
          <w:color w:val="000000" w:themeColor="text1"/>
          <w:sz w:val="28"/>
          <w:szCs w:val="28"/>
          <w:lang w:val="en-US"/>
        </w:rPr>
        <w:t>Thu thập tài liệu, dữ liệu</w:t>
      </w:r>
    </w:p>
    <w:p w14:paraId="0C00F21B" w14:textId="2DB362AE"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BD55BB" w:rsidRPr="008441FE">
        <w:rPr>
          <w:bCs/>
          <w:color w:val="000000" w:themeColor="text1"/>
          <w:sz w:val="28"/>
          <w:szCs w:val="28"/>
          <w:lang w:val="en-US"/>
        </w:rPr>
        <w:t xml:space="preserve"> </w:t>
      </w:r>
      <w:r w:rsidRPr="008441FE">
        <w:rPr>
          <w:bCs/>
          <w:color w:val="000000" w:themeColor="text1"/>
          <w:sz w:val="28"/>
          <w:szCs w:val="28"/>
          <w:lang w:val="en-US"/>
        </w:rPr>
        <w:t>Thu thập tài liệu, dữ liệu thống kê</w:t>
      </w:r>
    </w:p>
    <w:p w14:paraId="1B54C04B" w14:textId="2EA9CE5C"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BD55BB" w:rsidRPr="008441FE">
        <w:rPr>
          <w:bCs/>
          <w:color w:val="000000" w:themeColor="text1"/>
          <w:sz w:val="28"/>
          <w:szCs w:val="28"/>
          <w:lang w:val="en-US"/>
        </w:rPr>
        <w:t xml:space="preserve"> </w:t>
      </w:r>
      <w:r w:rsidRPr="008441FE">
        <w:rPr>
          <w:bCs/>
          <w:color w:val="000000" w:themeColor="text1"/>
          <w:sz w:val="28"/>
          <w:szCs w:val="28"/>
          <w:lang w:val="en-US"/>
        </w:rPr>
        <w:t>Thu thập tài liệu, dữ liệu kiểm kê</w:t>
      </w:r>
    </w:p>
    <w:p w14:paraId="1D61B67C" w14:textId="1B1C887B"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BD55BB" w:rsidRPr="008441FE">
        <w:rPr>
          <w:bCs/>
          <w:color w:val="000000" w:themeColor="text1"/>
          <w:sz w:val="28"/>
          <w:szCs w:val="28"/>
          <w:lang w:val="en-US"/>
        </w:rPr>
        <w:t xml:space="preserve"> </w:t>
      </w:r>
      <w:r w:rsidRPr="008441FE">
        <w:rPr>
          <w:bCs/>
          <w:color w:val="000000" w:themeColor="text1"/>
          <w:sz w:val="28"/>
          <w:szCs w:val="28"/>
          <w:lang w:val="en-US"/>
        </w:rPr>
        <w:t>Vận chuyển tài liệu thu thập đến địa điểm thực hiện số hóa</w:t>
      </w:r>
    </w:p>
    <w:p w14:paraId="48A274F2" w14:textId="179DE373"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lastRenderedPageBreak/>
        <w:t>- Rà soát, đánh giá, phân loại và sắp xếp tài liệu, dữ liệu</w:t>
      </w:r>
    </w:p>
    <w:p w14:paraId="1B6D4B75" w14:textId="65A79F4A"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BD55BB" w:rsidRPr="008441FE">
        <w:rPr>
          <w:bCs/>
          <w:color w:val="000000" w:themeColor="text1"/>
          <w:sz w:val="28"/>
          <w:szCs w:val="28"/>
          <w:lang w:val="en-US"/>
        </w:rPr>
        <w:t xml:space="preserve"> </w:t>
      </w:r>
      <w:r w:rsidRPr="008441FE">
        <w:rPr>
          <w:bCs/>
          <w:color w:val="000000" w:themeColor="text1"/>
          <w:sz w:val="28"/>
          <w:szCs w:val="28"/>
          <w:lang w:val="en-US"/>
        </w:rPr>
        <w:t>Rà soát, đánh giá, phân loại và sắp xếp tài liệu, dữ liệu thống kê và lập báo cáo kết quả thực hiện theo khoản 1 Điều 60 Thông tư số 25/2024/TT-BTNMT</w:t>
      </w:r>
    </w:p>
    <w:p w14:paraId="4AF49A13" w14:textId="12E80CC6"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A77EF6" w:rsidRPr="008441FE">
        <w:rPr>
          <w:bCs/>
          <w:color w:val="000000" w:themeColor="text1"/>
          <w:sz w:val="28"/>
          <w:szCs w:val="28"/>
          <w:lang w:val="en-US"/>
        </w:rPr>
        <w:t xml:space="preserve"> </w:t>
      </w:r>
      <w:r w:rsidRPr="008441FE">
        <w:rPr>
          <w:bCs/>
          <w:color w:val="000000" w:themeColor="text1"/>
          <w:sz w:val="28"/>
          <w:szCs w:val="28"/>
          <w:lang w:val="en-US"/>
        </w:rPr>
        <w:t>Rà soát, đánh giá, phân loại và sắp xếp tài liệu, dữ liệu kiểm kê và lập báo cáo kết quả thực hiện theo khoản 1 Điều 60 Thông tư số 25/2024/TT-BTNMT</w:t>
      </w:r>
    </w:p>
    <w:p w14:paraId="24C7AB30" w14:textId="0B234EEC"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DD4D1C" w:rsidRPr="008441FE">
        <w:rPr>
          <w:bCs/>
          <w:color w:val="000000" w:themeColor="text1"/>
          <w:sz w:val="28"/>
          <w:szCs w:val="28"/>
          <w:lang w:val="en-US"/>
        </w:rPr>
        <w:t xml:space="preserve"> </w:t>
      </w:r>
      <w:r w:rsidRPr="008441FE">
        <w:rPr>
          <w:bCs/>
          <w:color w:val="000000" w:themeColor="text1"/>
          <w:sz w:val="28"/>
          <w:szCs w:val="28"/>
          <w:lang w:val="en-US"/>
        </w:rPr>
        <w:t>Xây dựng dữ liệu đất đai phi cấu trúc về thống kê, kiểm kê đất đai</w:t>
      </w:r>
    </w:p>
    <w:p w14:paraId="1AFF1393" w14:textId="57E3CA3E"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D51ED1" w:rsidRPr="008441FE">
        <w:rPr>
          <w:bCs/>
          <w:color w:val="000000" w:themeColor="text1"/>
          <w:sz w:val="28"/>
          <w:szCs w:val="28"/>
          <w:lang w:val="en-US"/>
        </w:rPr>
        <w:t xml:space="preserve"> </w:t>
      </w:r>
      <w:r w:rsidRPr="008441FE">
        <w:rPr>
          <w:bCs/>
          <w:color w:val="000000" w:themeColor="text1"/>
          <w:sz w:val="28"/>
          <w:szCs w:val="28"/>
          <w:lang w:val="en-US"/>
        </w:rPr>
        <w:t>Nhập thông tin mô tả của dữ liệu phi cấu trúc và tạo liên kết giữa dữ liệu phi cấu trúc về thống kê, kiểm kê đất đai với các đối tượng không gian</w:t>
      </w:r>
    </w:p>
    <w:p w14:paraId="469EBEA7" w14:textId="26FA3A2C"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0E6947" w:rsidRPr="008441FE">
        <w:rPr>
          <w:bCs/>
          <w:color w:val="000000" w:themeColor="text1"/>
          <w:sz w:val="28"/>
          <w:szCs w:val="28"/>
          <w:lang w:val="en-US"/>
        </w:rPr>
        <w:t xml:space="preserve"> </w:t>
      </w:r>
      <w:r w:rsidRPr="008441FE">
        <w:rPr>
          <w:bCs/>
          <w:color w:val="000000" w:themeColor="text1"/>
          <w:sz w:val="28"/>
          <w:szCs w:val="28"/>
          <w:lang w:val="en-US"/>
        </w:rPr>
        <w:t>Đối với các tài liệu dạng số mà không liên kết với các đối tượng không gian thì tạo danh mục tra cứu dữ liệu phi cấu trúc trong cơ sở dữ liệu thống kê, kiểm kê đất đai</w:t>
      </w:r>
    </w:p>
    <w:p w14:paraId="5304D4C0" w14:textId="55948DCB"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+Vận chuyển, bàn giao tài liệu cho đơn vị quản lý hồ sơ, tài liệu</w:t>
      </w:r>
    </w:p>
    <w:p w14:paraId="7B62998C" w14:textId="7847E17A"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0E6947" w:rsidRPr="008441FE">
        <w:rPr>
          <w:bCs/>
          <w:color w:val="000000" w:themeColor="text1"/>
          <w:sz w:val="28"/>
          <w:szCs w:val="28"/>
          <w:lang w:val="en-US"/>
        </w:rPr>
        <w:t xml:space="preserve"> </w:t>
      </w:r>
      <w:r w:rsidRPr="008441FE">
        <w:rPr>
          <w:bCs/>
          <w:color w:val="000000" w:themeColor="text1"/>
          <w:sz w:val="28"/>
          <w:szCs w:val="28"/>
          <w:lang w:val="en-US"/>
        </w:rPr>
        <w:t>Xây dựng dữ liệu thuộc tính thống kê, kiểm kê đất đai</w:t>
      </w:r>
    </w:p>
    <w:p w14:paraId="10A97ADC" w14:textId="6587776D"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0E6947" w:rsidRPr="008441FE">
        <w:rPr>
          <w:bCs/>
          <w:color w:val="000000" w:themeColor="text1"/>
          <w:sz w:val="28"/>
          <w:szCs w:val="28"/>
          <w:lang w:val="en-US"/>
        </w:rPr>
        <w:t xml:space="preserve"> </w:t>
      </w:r>
      <w:r w:rsidRPr="008441FE">
        <w:rPr>
          <w:bCs/>
          <w:color w:val="000000" w:themeColor="text1"/>
          <w:sz w:val="28"/>
          <w:szCs w:val="28"/>
          <w:lang w:val="en-US"/>
        </w:rPr>
        <w:t>Nhóm dữ liệu thống kê, kiểm kê đất đai cấp tỉnh</w:t>
      </w:r>
    </w:p>
    <w:p w14:paraId="50DB0C15" w14:textId="5744C5F1"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942EC2" w:rsidRPr="008441FE">
        <w:rPr>
          <w:bCs/>
          <w:color w:val="000000" w:themeColor="text1"/>
          <w:sz w:val="28"/>
          <w:szCs w:val="28"/>
          <w:lang w:val="en-US"/>
        </w:rPr>
        <w:t xml:space="preserve"> </w:t>
      </w:r>
      <w:r w:rsidRPr="008441FE">
        <w:rPr>
          <w:bCs/>
          <w:color w:val="000000" w:themeColor="text1"/>
          <w:sz w:val="28"/>
          <w:szCs w:val="28"/>
          <w:lang w:val="en-US"/>
        </w:rPr>
        <w:t>Nhóm dữ liệu kiểm kê đất đai chuyên đề</w:t>
      </w:r>
    </w:p>
    <w:p w14:paraId="7E6B6A60" w14:textId="2FDC9140"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072110" w:rsidRPr="008441FE">
        <w:rPr>
          <w:bCs/>
          <w:color w:val="000000" w:themeColor="text1"/>
          <w:sz w:val="28"/>
          <w:szCs w:val="28"/>
          <w:lang w:val="en-US"/>
        </w:rPr>
        <w:t xml:space="preserve"> </w:t>
      </w:r>
      <w:r w:rsidRPr="008441FE">
        <w:rPr>
          <w:bCs/>
          <w:color w:val="000000" w:themeColor="text1"/>
          <w:sz w:val="28"/>
          <w:szCs w:val="28"/>
          <w:lang w:val="en-US"/>
        </w:rPr>
        <w:t>Đối soát, hoàn thiện dữ liệu thống kê, kiểm kê đất đai</w:t>
      </w:r>
    </w:p>
    <w:p w14:paraId="79DCE287" w14:textId="4ED2577F"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361F8E" w:rsidRPr="008441FE">
        <w:rPr>
          <w:bCs/>
          <w:color w:val="000000" w:themeColor="text1"/>
          <w:sz w:val="28"/>
          <w:szCs w:val="28"/>
          <w:lang w:val="en-US"/>
        </w:rPr>
        <w:t xml:space="preserve"> </w:t>
      </w:r>
      <w:r w:rsidRPr="008441FE">
        <w:rPr>
          <w:bCs/>
          <w:color w:val="000000" w:themeColor="text1"/>
          <w:sz w:val="28"/>
          <w:szCs w:val="28"/>
          <w:lang w:val="en-US"/>
        </w:rPr>
        <w:t>Đối soát đảm bảo 100% thông tin trong cơ sở dữ liệu thống kê đất đai tuân thủ theo đúng quy định về nội dung, cấu trúc, kiểu thông tin của cơ sở dữ liệu quốc gia về đất đai</w:t>
      </w:r>
    </w:p>
    <w:p w14:paraId="6F7489DE" w14:textId="4962DF69" w:rsidR="001E10E9"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361F8E" w:rsidRPr="008441FE">
        <w:rPr>
          <w:bCs/>
          <w:color w:val="000000" w:themeColor="text1"/>
          <w:sz w:val="28"/>
          <w:szCs w:val="28"/>
          <w:lang w:val="en-US"/>
        </w:rPr>
        <w:t xml:space="preserve"> </w:t>
      </w:r>
      <w:r w:rsidRPr="008441FE">
        <w:rPr>
          <w:bCs/>
          <w:color w:val="000000" w:themeColor="text1"/>
          <w:sz w:val="28"/>
          <w:szCs w:val="28"/>
          <w:lang w:val="en-US"/>
        </w:rPr>
        <w:t>Đối soát đảm bảo 100% thông tin trong cơ sở dữ liệu kiểm kê đất đai tuân thủ theo đúng quy định về nội dung, cấu trúc, kiểu thông tin của cơ sở dữ liệu quốc gia về đất đai</w:t>
      </w:r>
    </w:p>
    <w:p w14:paraId="5663864D" w14:textId="4B9D19B7"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EC52E7" w:rsidRPr="008441FE">
        <w:rPr>
          <w:bCs/>
          <w:color w:val="000000" w:themeColor="text1"/>
          <w:sz w:val="28"/>
          <w:szCs w:val="28"/>
          <w:lang w:val="en-US"/>
        </w:rPr>
        <w:t xml:space="preserve"> </w:t>
      </w:r>
      <w:r w:rsidRPr="008441FE">
        <w:rPr>
          <w:bCs/>
          <w:color w:val="000000" w:themeColor="text1"/>
          <w:sz w:val="28"/>
          <w:szCs w:val="28"/>
          <w:lang w:val="en-US"/>
        </w:rPr>
        <w:t>Chuẩn hóa các lớp đối tượng không gian kiểm kê đất đai</w:t>
      </w:r>
    </w:p>
    <w:p w14:paraId="43240CDE" w14:textId="41D1FC53"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47798B" w:rsidRPr="008441FE">
        <w:rPr>
          <w:bCs/>
          <w:color w:val="000000" w:themeColor="text1"/>
          <w:sz w:val="28"/>
          <w:szCs w:val="28"/>
          <w:lang w:val="en-US"/>
        </w:rPr>
        <w:t xml:space="preserve"> </w:t>
      </w:r>
      <w:r w:rsidRPr="008441FE">
        <w:rPr>
          <w:bCs/>
          <w:color w:val="000000" w:themeColor="text1"/>
          <w:sz w:val="28"/>
          <w:szCs w:val="28"/>
          <w:lang w:val="en-U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14:paraId="590E72C5" w14:textId="5F683068"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925A65" w:rsidRPr="008441FE">
        <w:rPr>
          <w:bCs/>
          <w:color w:val="000000" w:themeColor="text1"/>
          <w:sz w:val="28"/>
          <w:szCs w:val="28"/>
          <w:lang w:val="en-US"/>
        </w:rPr>
        <w:t xml:space="preserve"> </w:t>
      </w:r>
      <w:r w:rsidRPr="008441FE">
        <w:rPr>
          <w:bCs/>
          <w:color w:val="000000" w:themeColor="text1"/>
          <w:sz w:val="28"/>
          <w:szCs w:val="28"/>
          <w:lang w:val="en-US"/>
        </w:rPr>
        <w:t>Chuẩn hóa các lớp đối tượng không gian kiểm kê đất đai chưa phù hợp với quy định của cơ sở dữ liệu quốc gia về đất đai</w:t>
      </w:r>
    </w:p>
    <w:p w14:paraId="1A55CC68" w14:textId="547242EE"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925A65" w:rsidRPr="008441FE">
        <w:rPr>
          <w:bCs/>
          <w:color w:val="000000" w:themeColor="text1"/>
          <w:sz w:val="28"/>
          <w:szCs w:val="28"/>
          <w:lang w:val="en-US"/>
        </w:rPr>
        <w:t xml:space="preserve"> </w:t>
      </w:r>
      <w:r w:rsidRPr="008441FE">
        <w:rPr>
          <w:bCs/>
          <w:color w:val="000000" w:themeColor="text1"/>
          <w:sz w:val="28"/>
          <w:szCs w:val="28"/>
          <w:lang w:val="en-US"/>
        </w:rPr>
        <w:t>Nhập bổ sung các thông tin thuộc tính cho đối tượng không gian kiểm kê đất đai còn thiếu (nếu có)</w:t>
      </w:r>
    </w:p>
    <w:p w14:paraId="688F6747" w14:textId="14CEAC83"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925A65" w:rsidRPr="008441FE">
        <w:rPr>
          <w:bCs/>
          <w:color w:val="000000" w:themeColor="text1"/>
          <w:sz w:val="28"/>
          <w:szCs w:val="28"/>
          <w:lang w:val="en-US"/>
        </w:rPr>
        <w:t xml:space="preserve"> </w:t>
      </w:r>
      <w:r w:rsidRPr="008441FE">
        <w:rPr>
          <w:bCs/>
          <w:color w:val="000000" w:themeColor="text1"/>
          <w:sz w:val="28"/>
          <w:szCs w:val="28"/>
          <w:lang w:val="en-US"/>
        </w:rPr>
        <w:t xml:space="preserve">Rà soát chuẩn hóa thông tin thuộc tính cho từng đối tượng không gian kiểm kê đất đai theo quy định của cơ sở dữ liệu quốc gia về đất đai; nhập bổ sung </w:t>
      </w:r>
      <w:r w:rsidRPr="008441FE">
        <w:rPr>
          <w:bCs/>
          <w:color w:val="000000" w:themeColor="text1"/>
          <w:sz w:val="28"/>
          <w:szCs w:val="28"/>
          <w:lang w:val="en-US"/>
        </w:rPr>
        <w:lastRenderedPageBreak/>
        <w:t>các thông tin thuộc tính cho đối tượng không gian kiểm kê đất đai còn thiếu (nếu có)</w:t>
      </w:r>
    </w:p>
    <w:p w14:paraId="607A0328" w14:textId="2BE704D9"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0D38CB" w:rsidRPr="008441FE">
        <w:rPr>
          <w:bCs/>
          <w:color w:val="000000" w:themeColor="text1"/>
          <w:sz w:val="28"/>
          <w:szCs w:val="28"/>
          <w:lang w:val="en-US"/>
        </w:rPr>
        <w:t xml:space="preserve"> </w:t>
      </w:r>
      <w:r w:rsidRPr="008441FE">
        <w:rPr>
          <w:bCs/>
          <w:color w:val="000000" w:themeColor="text1"/>
          <w:sz w:val="28"/>
          <w:szCs w:val="28"/>
          <w:lang w:val="en-US"/>
        </w:rPr>
        <w:t>Chuyển đổi và tích hợp không gian kiểm kê đất đai</w:t>
      </w:r>
    </w:p>
    <w:p w14:paraId="43D7F2BE" w14:textId="406BD91D" w:rsidR="000C5723"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+Chuyển đổi các lớp đối tượng không gian kiểm kê đất đai từ tệp (file) bản đồ số của bản đồ kiểm kê đất đai và bản đồ hiện trạng sử dụng đất vào cơ sở dữ liệu theo đơn vị hành chính</w:t>
      </w:r>
    </w:p>
    <w:p w14:paraId="17D06EF3" w14:textId="1AAB4866" w:rsidR="001E10E9" w:rsidRPr="008441FE" w:rsidRDefault="000C5723" w:rsidP="00E80851">
      <w:pPr>
        <w:tabs>
          <w:tab w:val="left" w:pos="1001"/>
        </w:tabs>
        <w:spacing w:after="120" w:line="360" w:lineRule="exact"/>
        <w:ind w:firstLine="720"/>
        <w:jc w:val="both"/>
        <w:rPr>
          <w:bCs/>
          <w:color w:val="000000" w:themeColor="text1"/>
          <w:sz w:val="28"/>
          <w:szCs w:val="28"/>
          <w:lang w:val="en-US"/>
        </w:rPr>
      </w:pPr>
      <w:r w:rsidRPr="008441FE">
        <w:rPr>
          <w:bCs/>
          <w:color w:val="000000" w:themeColor="text1"/>
          <w:sz w:val="28"/>
          <w:szCs w:val="28"/>
          <w:lang w:val="en-US"/>
        </w:rPr>
        <w:t>+</w:t>
      </w:r>
      <w:r w:rsidR="00F37065" w:rsidRPr="008441FE">
        <w:rPr>
          <w:bCs/>
          <w:color w:val="000000" w:themeColor="text1"/>
          <w:sz w:val="28"/>
          <w:szCs w:val="28"/>
          <w:lang w:val="en-US"/>
        </w:rPr>
        <w:t xml:space="preserve"> </w:t>
      </w:r>
      <w:r w:rsidRPr="008441FE">
        <w:rPr>
          <w:bCs/>
          <w:color w:val="000000" w:themeColor="text1"/>
          <w:sz w:val="28"/>
          <w:szCs w:val="28"/>
          <w:lang w:val="en-U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14:paraId="73984CF1" w14:textId="28812BAF" w:rsidR="002A3C27" w:rsidRPr="008441FE" w:rsidRDefault="000A1785"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2.3.</w:t>
      </w:r>
      <w:r w:rsidR="002A3C27" w:rsidRPr="008441FE">
        <w:rPr>
          <w:b/>
          <w:bCs/>
          <w:color w:val="000000" w:themeColor="text1"/>
          <w:sz w:val="28"/>
          <w:szCs w:val="28"/>
          <w:lang w:val="vi-VN"/>
        </w:rPr>
        <w:t xml:space="preserve"> Làm thử, làm mẫu một số công việc về xây dựng CSDL quy hoạch, kế hoạch sử dụng đất</w:t>
      </w:r>
    </w:p>
    <w:p w14:paraId="4A173F82" w14:textId="1C9F6BD0" w:rsidR="00B2462A" w:rsidRPr="008441FE" w:rsidRDefault="002F55B0"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 xml:space="preserve">2.3.1. </w:t>
      </w:r>
      <w:r w:rsidRPr="008441FE">
        <w:rPr>
          <w:b/>
          <w:color w:val="000000" w:themeColor="text1"/>
          <w:sz w:val="28"/>
          <w:szCs w:val="28"/>
        </w:rPr>
        <w:t xml:space="preserve">Xây dựng CSDL quy hoạch, kế hoạch sử dụng đất cấp </w:t>
      </w:r>
      <w:r w:rsidR="00A351BB" w:rsidRPr="008441FE">
        <w:rPr>
          <w:b/>
          <w:color w:val="000000" w:themeColor="text1"/>
          <w:sz w:val="28"/>
          <w:szCs w:val="28"/>
          <w:lang w:val="en-US"/>
        </w:rPr>
        <w:t>xã</w:t>
      </w:r>
    </w:p>
    <w:p w14:paraId="4C6940DA" w14:textId="273A52A0"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831664" w:rsidRPr="008441FE">
        <w:rPr>
          <w:color w:val="000000" w:themeColor="text1"/>
          <w:sz w:val="28"/>
          <w:szCs w:val="28"/>
          <w:lang w:val="en-US"/>
        </w:rPr>
        <w:t xml:space="preserve"> </w:t>
      </w:r>
      <w:r w:rsidRPr="008441FE">
        <w:rPr>
          <w:color w:val="000000" w:themeColor="text1"/>
          <w:sz w:val="28"/>
          <w:szCs w:val="28"/>
          <w:lang w:val="en-US"/>
        </w:rPr>
        <w:t>Công tác chuẩn bị</w:t>
      </w:r>
    </w:p>
    <w:p w14:paraId="7CE9C269" w14:textId="33C50165"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972A77" w:rsidRPr="008441FE">
        <w:rPr>
          <w:color w:val="000000" w:themeColor="text1"/>
          <w:sz w:val="28"/>
          <w:szCs w:val="28"/>
          <w:lang w:val="en-US"/>
        </w:rPr>
        <w:t xml:space="preserve"> </w:t>
      </w:r>
      <w:r w:rsidRPr="008441FE">
        <w:rPr>
          <w:color w:val="000000" w:themeColor="text1"/>
          <w:sz w:val="28"/>
          <w:szCs w:val="28"/>
          <w:lang w:val="en-US"/>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14:paraId="2ED42078" w14:textId="6FB38D52"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EA208D" w:rsidRPr="008441FE">
        <w:rPr>
          <w:color w:val="000000" w:themeColor="text1"/>
          <w:sz w:val="28"/>
          <w:szCs w:val="28"/>
          <w:lang w:val="en-US"/>
        </w:rPr>
        <w:t xml:space="preserve"> </w:t>
      </w:r>
      <w:r w:rsidRPr="008441FE">
        <w:rPr>
          <w:color w:val="000000" w:themeColor="text1"/>
          <w:sz w:val="28"/>
          <w:szCs w:val="28"/>
          <w:lang w:val="en-US"/>
        </w:rPr>
        <w:t>Chuẩn bị nhân lực, địa điểm làm việc</w:t>
      </w:r>
    </w:p>
    <w:p w14:paraId="1AEE6BD8" w14:textId="46972ED4"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D15A1" w:rsidRPr="008441FE">
        <w:rPr>
          <w:color w:val="000000" w:themeColor="text1"/>
          <w:sz w:val="28"/>
          <w:szCs w:val="28"/>
          <w:lang w:val="en-US"/>
        </w:rPr>
        <w:t xml:space="preserve"> </w:t>
      </w:r>
      <w:r w:rsidRPr="008441FE">
        <w:rPr>
          <w:color w:val="000000" w:themeColor="text1"/>
          <w:sz w:val="28"/>
          <w:szCs w:val="28"/>
          <w:lang w:val="en-US"/>
        </w:rPr>
        <w:t>Chuẩn bị vật tư, thiết bị, dụng cụ, phần mềm cho công tác xây dựng cơ sở dữ liệu quy hoạch, kế hoạch sử dụng đất</w:t>
      </w:r>
    </w:p>
    <w:p w14:paraId="47AC058D" w14:textId="749FF151"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D15A1" w:rsidRPr="008441FE">
        <w:rPr>
          <w:color w:val="000000" w:themeColor="text1"/>
          <w:sz w:val="28"/>
          <w:szCs w:val="28"/>
          <w:lang w:val="en-US"/>
        </w:rPr>
        <w:t xml:space="preserve"> </w:t>
      </w:r>
      <w:r w:rsidRPr="008441FE">
        <w:rPr>
          <w:color w:val="000000" w:themeColor="text1"/>
          <w:sz w:val="28"/>
          <w:szCs w:val="28"/>
          <w:lang w:val="en-US"/>
        </w:rPr>
        <w:t>Xây dựng siêu dữ liệu quy hoạch, kế hoạch sử dụng đất</w:t>
      </w:r>
    </w:p>
    <w:p w14:paraId="2D5DC206" w14:textId="2E180355"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Thu nhận các thông tin cần thiết để xây dựng siêu dữ liệu (thông tin mô tả dữ liệu) quy hoạch, kế hoạch sử dụng đất</w:t>
      </w:r>
    </w:p>
    <w:p w14:paraId="00E924D1" w14:textId="661A10EA"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Nhập thông tin siêu dữ liệu quy hoạch, kế hoạch sử dụng đất</w:t>
      </w:r>
    </w:p>
    <w:p w14:paraId="31705318" w14:textId="36B4AA76" w:rsidR="002F55B0"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Tích hợp dữ liệu vào hệ thống</w:t>
      </w:r>
    </w:p>
    <w:p w14:paraId="4655E6A1" w14:textId="2AA95209"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Thu thập tài liệu, dữ liệu</w:t>
      </w:r>
    </w:p>
    <w:p w14:paraId="687D864D" w14:textId="770308C9"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 xml:space="preserve">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w:t>
      </w:r>
      <w:r w:rsidR="00A351BB" w:rsidRPr="008441FE">
        <w:rPr>
          <w:color w:val="000000" w:themeColor="text1"/>
          <w:sz w:val="28"/>
          <w:szCs w:val="28"/>
          <w:lang w:val="en-US"/>
        </w:rPr>
        <w:t>xã</w:t>
      </w:r>
      <w:r w:rsidRPr="008441FE">
        <w:rPr>
          <w:color w:val="000000" w:themeColor="text1"/>
          <w:sz w:val="28"/>
          <w:szCs w:val="28"/>
          <w:lang w:val="en-US"/>
        </w:rPr>
        <w:t>; bản đồ quy hoạch chung hoặc quy hoạch phân khu (nếu có)</w:t>
      </w:r>
    </w:p>
    <w:p w14:paraId="329633AE" w14:textId="77159F8C"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Vận chuyển tài liệu thu thập đến địa điểm thực hiện số hóa</w:t>
      </w:r>
    </w:p>
    <w:p w14:paraId="47496FC7" w14:textId="0FC18D64"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w:t>
      </w:r>
      <w:r w:rsidR="00214FC0" w:rsidRPr="008441FE">
        <w:rPr>
          <w:color w:val="000000" w:themeColor="text1"/>
          <w:sz w:val="28"/>
          <w:szCs w:val="28"/>
          <w:lang w:val="en-US"/>
        </w:rPr>
        <w:t xml:space="preserve"> </w:t>
      </w:r>
      <w:r w:rsidRPr="008441FE">
        <w:rPr>
          <w:color w:val="000000" w:themeColor="text1"/>
          <w:sz w:val="28"/>
          <w:szCs w:val="28"/>
          <w:lang w:val="en-US"/>
        </w:rPr>
        <w:t>Rà soát, đánh giá, phân loại và sắp xếp tài liệu, dữ liệu</w:t>
      </w:r>
    </w:p>
    <w:p w14:paraId="67520FC4" w14:textId="43754D4C"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14:paraId="5233B050" w14:textId="57C7DFB5"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Phân loại, lựa chọn tài liệu để xây dựng dữ liệu không gian quy hoạch, kế hoạch sử dụng đất</w:t>
      </w:r>
    </w:p>
    <w:p w14:paraId="23FFCC4C" w14:textId="4C003E3E"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Phân loại, lựa chọn tài liệu để xây dựng dữ liệu thuộc tính quy hoạch, kế hoạch sử dụng đất</w:t>
      </w:r>
    </w:p>
    <w:p w14:paraId="274D5448" w14:textId="3F432A69"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14FC0" w:rsidRPr="008441FE">
        <w:rPr>
          <w:color w:val="000000" w:themeColor="text1"/>
          <w:sz w:val="28"/>
          <w:szCs w:val="28"/>
          <w:lang w:val="en-US"/>
        </w:rPr>
        <w:t xml:space="preserve"> </w:t>
      </w:r>
      <w:r w:rsidRPr="008441FE">
        <w:rPr>
          <w:color w:val="000000" w:themeColor="text1"/>
          <w:sz w:val="28"/>
          <w:szCs w:val="28"/>
          <w:lang w:val="en-US"/>
        </w:rPr>
        <w:t>Lập báo cáo kết quả thực hiện tại khoản 1 Điều 42, Thông tư số 25/2024/TT-BTNMT và lựa chọn tài liệu, dữ liệu nguồn</w:t>
      </w:r>
    </w:p>
    <w:p w14:paraId="5CA70B5F" w14:textId="6280F7BE"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E29A8" w:rsidRPr="008441FE">
        <w:rPr>
          <w:color w:val="000000" w:themeColor="text1"/>
          <w:sz w:val="28"/>
          <w:szCs w:val="28"/>
          <w:lang w:val="en-US"/>
        </w:rPr>
        <w:t xml:space="preserve"> </w:t>
      </w:r>
      <w:r w:rsidRPr="008441FE">
        <w:rPr>
          <w:color w:val="000000" w:themeColor="text1"/>
          <w:sz w:val="28"/>
          <w:szCs w:val="28"/>
          <w:lang w:val="en-US"/>
        </w:rPr>
        <w:t>Xây dựng dữ liệu đất đai phi cấu trúc về quy hoạch, kế hoạch sử dụng đất</w:t>
      </w:r>
    </w:p>
    <w:p w14:paraId="0F6C24B7" w14:textId="3F9CD111"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E29A8" w:rsidRPr="008441FE">
        <w:rPr>
          <w:color w:val="000000" w:themeColor="text1"/>
          <w:sz w:val="28"/>
          <w:szCs w:val="28"/>
          <w:lang w:val="en-US"/>
        </w:rPr>
        <w:t xml:space="preserve"> </w:t>
      </w:r>
      <w:r w:rsidRPr="008441FE">
        <w:rPr>
          <w:color w:val="000000" w:themeColor="text1"/>
          <w:sz w:val="28"/>
          <w:szCs w:val="28"/>
          <w:lang w:val="en-US"/>
        </w:rPr>
        <w:t>Đối với tài liệu dạng số mà không liên kết với các đối tượng không gian thì tạo danh mục tra cứu dữ liệu phi cấu trúc trong cơ sở dữ liệu quy hoạch, kế hoạch sử dụng đất</w:t>
      </w:r>
    </w:p>
    <w:p w14:paraId="42C934DB" w14:textId="561AC7F7"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E29A8" w:rsidRPr="008441FE">
        <w:rPr>
          <w:color w:val="000000" w:themeColor="text1"/>
          <w:sz w:val="28"/>
          <w:szCs w:val="28"/>
          <w:lang w:val="en-US"/>
        </w:rPr>
        <w:t xml:space="preserve"> </w:t>
      </w:r>
      <w:r w:rsidRPr="008441FE">
        <w:rPr>
          <w:color w:val="000000" w:themeColor="text1"/>
          <w:sz w:val="28"/>
          <w:szCs w:val="28"/>
          <w:lang w:val="en-US"/>
        </w:rPr>
        <w:t>Nhập thông tin mô tả của dữ liệu phi cấu trúc và tạo liên kết giữa dữ liệu phi cấu trúc về quy hoạch, kế hoạch sử dụng đất với các đối tượng không gian</w:t>
      </w:r>
    </w:p>
    <w:p w14:paraId="3BFD8E20" w14:textId="327FB72E"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E29A8" w:rsidRPr="008441FE">
        <w:rPr>
          <w:color w:val="000000" w:themeColor="text1"/>
          <w:sz w:val="28"/>
          <w:szCs w:val="28"/>
          <w:lang w:val="en-US"/>
        </w:rPr>
        <w:t xml:space="preserve"> </w:t>
      </w:r>
      <w:r w:rsidRPr="008441FE">
        <w:rPr>
          <w:color w:val="000000" w:themeColor="text1"/>
          <w:sz w:val="28"/>
          <w:szCs w:val="28"/>
          <w:lang w:val="en-US"/>
        </w:rPr>
        <w:t>Vận chuyển, bàn giao tài liệu cho đơn vị quản lý hồ sơ, tài liệu</w:t>
      </w:r>
    </w:p>
    <w:p w14:paraId="09422FEE" w14:textId="21921437"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E67605" w:rsidRPr="008441FE">
        <w:rPr>
          <w:color w:val="000000" w:themeColor="text1"/>
          <w:sz w:val="28"/>
          <w:szCs w:val="28"/>
          <w:lang w:val="en-US"/>
        </w:rPr>
        <w:t xml:space="preserve"> </w:t>
      </w:r>
      <w:r w:rsidRPr="008441FE">
        <w:rPr>
          <w:color w:val="000000" w:themeColor="text1"/>
          <w:sz w:val="28"/>
          <w:szCs w:val="28"/>
          <w:lang w:val="en-US"/>
        </w:rPr>
        <w:t>Xây dựng dữ liệu thuộc tính quy hoạch, kế hoạch sử dụng đất</w:t>
      </w:r>
    </w:p>
    <w:p w14:paraId="4B3569D1" w14:textId="65BCEEA7"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C0A5F" w:rsidRPr="008441FE">
        <w:rPr>
          <w:color w:val="000000" w:themeColor="text1"/>
          <w:sz w:val="28"/>
          <w:szCs w:val="28"/>
          <w:lang w:val="en-US"/>
        </w:rPr>
        <w:t xml:space="preserve"> </w:t>
      </w:r>
      <w:r w:rsidRPr="008441FE">
        <w:rPr>
          <w:color w:val="000000" w:themeColor="text1"/>
          <w:sz w:val="28"/>
          <w:szCs w:val="28"/>
          <w:lang w:val="en-US"/>
        </w:rPr>
        <w:t xml:space="preserve">Dữ liệu về quy hoạch sử dụng đất cấp </w:t>
      </w:r>
      <w:r w:rsidR="00A351BB" w:rsidRPr="008441FE">
        <w:rPr>
          <w:color w:val="000000" w:themeColor="text1"/>
          <w:sz w:val="28"/>
          <w:szCs w:val="28"/>
          <w:lang w:val="en-US"/>
        </w:rPr>
        <w:t>xã</w:t>
      </w:r>
    </w:p>
    <w:p w14:paraId="5B296525" w14:textId="7C3DD3BB"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C0A5F" w:rsidRPr="008441FE">
        <w:rPr>
          <w:color w:val="000000" w:themeColor="text1"/>
          <w:sz w:val="28"/>
          <w:szCs w:val="28"/>
          <w:lang w:val="en-US"/>
        </w:rPr>
        <w:t xml:space="preserve"> </w:t>
      </w:r>
      <w:r w:rsidRPr="008441FE">
        <w:rPr>
          <w:color w:val="000000" w:themeColor="text1"/>
          <w:sz w:val="28"/>
          <w:szCs w:val="28"/>
          <w:lang w:val="en-US"/>
        </w:rPr>
        <w:t xml:space="preserve">Dữ liệu về kế hoạch sử dụng đất cấp </w:t>
      </w:r>
      <w:r w:rsidR="00A351BB" w:rsidRPr="008441FE">
        <w:rPr>
          <w:color w:val="000000" w:themeColor="text1"/>
          <w:sz w:val="28"/>
          <w:szCs w:val="28"/>
          <w:lang w:val="en-US"/>
        </w:rPr>
        <w:t>xã</w:t>
      </w:r>
    </w:p>
    <w:p w14:paraId="5E1A1DB2" w14:textId="108B923C"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C0A5F" w:rsidRPr="008441FE">
        <w:rPr>
          <w:color w:val="000000" w:themeColor="text1"/>
          <w:sz w:val="28"/>
          <w:szCs w:val="28"/>
          <w:lang w:val="en-US"/>
        </w:rPr>
        <w:t xml:space="preserve"> </w:t>
      </w:r>
      <w:r w:rsidRPr="008441FE">
        <w:rPr>
          <w:color w:val="000000" w:themeColor="text1"/>
          <w:sz w:val="28"/>
          <w:szCs w:val="28"/>
          <w:lang w:val="en-US"/>
        </w:rPr>
        <w:t>Đối soát, hoàn thiện dữ liệu quy hoạch, kế hoạch sử dụng đất</w:t>
      </w:r>
    </w:p>
    <w:p w14:paraId="2AF22D07" w14:textId="485225FD"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C0A5F" w:rsidRPr="008441FE">
        <w:rPr>
          <w:color w:val="000000" w:themeColor="text1"/>
          <w:sz w:val="28"/>
          <w:szCs w:val="28"/>
          <w:lang w:val="en-US"/>
        </w:rPr>
        <w:t xml:space="preserve"> </w:t>
      </w:r>
      <w:r w:rsidRPr="008441FE">
        <w:rPr>
          <w:color w:val="000000" w:themeColor="text1"/>
          <w:sz w:val="28"/>
          <w:szCs w:val="28"/>
          <w:lang w:val="en-US"/>
        </w:rPr>
        <w:t>Đối soát đảm bảo 100% thông tin trong cơ sở dữ liệu quy hoạch sử dụng đất tuân thủ theo đúng quy định về nội dung, cấu trúc, kiểu thông tin của cơ sở dữ liệu quốc gia về đất đai</w:t>
      </w:r>
    </w:p>
    <w:p w14:paraId="0B3B033D" w14:textId="0F6985DC" w:rsidR="002F55B0"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FA0619" w:rsidRPr="008441FE">
        <w:rPr>
          <w:color w:val="000000" w:themeColor="text1"/>
          <w:sz w:val="28"/>
          <w:szCs w:val="28"/>
          <w:lang w:val="en-US"/>
        </w:rPr>
        <w:t xml:space="preserve"> </w:t>
      </w:r>
      <w:r w:rsidRPr="008441FE">
        <w:rPr>
          <w:color w:val="000000" w:themeColor="text1"/>
          <w:sz w:val="28"/>
          <w:szCs w:val="28"/>
          <w:lang w:val="en-US"/>
        </w:rPr>
        <w:t>Đối soát đảm bảo 100% thông tin trong cơ sở dữ liệu kế hoạch sử dụng đất tuân thủ theo đúng quy định về nội dung, cấu trúc, kiểu thông tin của cơ sở dữ liệu quốc gia về đất đai</w:t>
      </w:r>
    </w:p>
    <w:p w14:paraId="6D4FE1A5" w14:textId="74A8CCF9"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41B9C" w:rsidRPr="008441FE">
        <w:rPr>
          <w:color w:val="000000" w:themeColor="text1"/>
          <w:sz w:val="28"/>
          <w:szCs w:val="28"/>
          <w:lang w:val="en-US"/>
        </w:rPr>
        <w:t xml:space="preserve"> </w:t>
      </w:r>
      <w:r w:rsidRPr="008441FE">
        <w:rPr>
          <w:color w:val="000000" w:themeColor="text1"/>
          <w:sz w:val="28"/>
          <w:szCs w:val="28"/>
          <w:lang w:val="en-US"/>
        </w:rPr>
        <w:t>Xây dựng dữ liệu không gian quy hoạch</w:t>
      </w:r>
    </w:p>
    <w:p w14:paraId="2C905BB9" w14:textId="3DB97C62"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41B9C" w:rsidRPr="008441FE">
        <w:rPr>
          <w:color w:val="000000" w:themeColor="text1"/>
          <w:sz w:val="28"/>
          <w:szCs w:val="28"/>
          <w:lang w:val="en-US"/>
        </w:rPr>
        <w:t xml:space="preserve"> </w:t>
      </w:r>
      <w:r w:rsidRPr="008441FE">
        <w:rPr>
          <w:color w:val="000000" w:themeColor="text1"/>
          <w:sz w:val="28"/>
          <w:szCs w:val="28"/>
          <w:lang w:val="en-US"/>
        </w:rPr>
        <w:t>Chuẩn hóa các lớp đối tượng không gian quy hoạch sử dụng đất</w:t>
      </w:r>
    </w:p>
    <w:p w14:paraId="391B8786" w14:textId="03A69FDB"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41B9C" w:rsidRPr="008441FE">
        <w:rPr>
          <w:color w:val="000000" w:themeColor="text1"/>
          <w:sz w:val="28"/>
          <w:szCs w:val="28"/>
          <w:lang w:val="en-US"/>
        </w:rPr>
        <w:t xml:space="preserve"> </w:t>
      </w:r>
      <w:r w:rsidRPr="008441FE">
        <w:rPr>
          <w:color w:val="000000" w:themeColor="text1"/>
          <w:sz w:val="28"/>
          <w:szCs w:val="28"/>
          <w:lang w:val="en-US"/>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14:paraId="702AE5CF" w14:textId="7E1DED11"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 xml:space="preserve">Chuẩn hóa các lớp đối tượng không gian quy hoạch, kế hoạch sử dụng </w:t>
      </w:r>
      <w:r w:rsidRPr="008441FE">
        <w:rPr>
          <w:color w:val="000000" w:themeColor="text1"/>
          <w:sz w:val="28"/>
          <w:szCs w:val="28"/>
          <w:lang w:val="en-US"/>
        </w:rPr>
        <w:lastRenderedPageBreak/>
        <w:t>đất theo quy định về cơ sở dữ liệu quốc gia về đất đai</w:t>
      </w:r>
    </w:p>
    <w:p w14:paraId="38BF3700" w14:textId="35D36B2C"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Rà soát, chuẩn hóa thông tin thuộc tính cho từng đối tượng không gian quy hoạch, kế hoạch sử dụng đất theo quy định về cơ sở dữ liệu quốc gia về đất đai</w:t>
      </w:r>
    </w:p>
    <w:p w14:paraId="1AADDE22" w14:textId="1407E25B"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Chuyển đổi và tích hợp không gian quy hoạch sử dụng đất</w:t>
      </w:r>
    </w:p>
    <w:p w14:paraId="1B2F7DBE" w14:textId="0695288A"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Chuyển đổi các lớp đối tượng không gian quy hoạch sử dụng đất của bản đồ vào CSDL đất đai theo đơn vị hành chính</w:t>
      </w:r>
    </w:p>
    <w:p w14:paraId="07F7AF21" w14:textId="2C73637C"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Nhập bổ sung các trường thông tin thuộc tính cho từng đối tượng không gian quy hoạch, kế hoạch sử dụng đất theo quy định về cơ sở dữ liệu quốc gia về đất đai</w:t>
      </w:r>
    </w:p>
    <w:p w14:paraId="440634F1" w14:textId="07E28100"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14:paraId="3D29E4FB" w14:textId="73B67160"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Xây dựng dữ liệu không gian kế hoạch</w:t>
      </w:r>
    </w:p>
    <w:p w14:paraId="0B424C73" w14:textId="0CA1DD7E"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Chuẩn hóa các lớp đối tượng không gian kế hoạch sử dụng đất chưa phù hợp</w:t>
      </w:r>
    </w:p>
    <w:p w14:paraId="097B9466" w14:textId="16B851FD" w:rsidR="005E459A"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Rà soát chuẩn hóa thông tin thuộc tính cho từng đối tượng không gian kế hoạch sử dụng đất</w:t>
      </w:r>
    </w:p>
    <w:p w14:paraId="50458C7B" w14:textId="10A6452B" w:rsidR="002F55B0" w:rsidRPr="008441FE" w:rsidRDefault="005E459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D4315" w:rsidRPr="008441FE">
        <w:rPr>
          <w:color w:val="000000" w:themeColor="text1"/>
          <w:sz w:val="28"/>
          <w:szCs w:val="28"/>
          <w:lang w:val="en-US"/>
        </w:rPr>
        <w:t xml:space="preserve"> </w:t>
      </w:r>
      <w:r w:rsidRPr="008441FE">
        <w:rPr>
          <w:color w:val="000000" w:themeColor="text1"/>
          <w:sz w:val="28"/>
          <w:szCs w:val="28"/>
          <w:lang w:val="en-US"/>
        </w:rPr>
        <w:t>Chuyển đổi các lớp đối tượng không gian kế hoạch sử dụng đất của bản đồ, bản vẽ vị trí công trình, dự án vào CSDL đất đai theo đơn vị hành chính</w:t>
      </w:r>
    </w:p>
    <w:p w14:paraId="6E30E31A" w14:textId="0276BA86" w:rsidR="002F55B0" w:rsidRPr="008441FE" w:rsidRDefault="00C3754C"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2.3.2.</w:t>
      </w:r>
      <w:r w:rsidR="006476E7" w:rsidRPr="008441FE">
        <w:rPr>
          <w:b/>
          <w:bCs/>
          <w:color w:val="000000" w:themeColor="text1"/>
          <w:sz w:val="28"/>
          <w:szCs w:val="28"/>
          <w:lang w:val="en-US"/>
        </w:rPr>
        <w:t xml:space="preserve"> </w:t>
      </w:r>
      <w:r w:rsidR="006476E7" w:rsidRPr="008441FE">
        <w:rPr>
          <w:b/>
          <w:color w:val="000000" w:themeColor="text1"/>
          <w:sz w:val="28"/>
          <w:szCs w:val="28"/>
        </w:rPr>
        <w:t xml:space="preserve">Xây dựng CSDL quy hoạch, kế hoạch sử dụng đất cấp </w:t>
      </w:r>
      <w:r w:rsidR="00CC5394" w:rsidRPr="008441FE">
        <w:rPr>
          <w:b/>
          <w:color w:val="000000" w:themeColor="text1"/>
          <w:sz w:val="28"/>
          <w:szCs w:val="28"/>
          <w:lang w:val="en-US"/>
        </w:rPr>
        <w:t>Tỉnh</w:t>
      </w:r>
    </w:p>
    <w:p w14:paraId="5975D358" w14:textId="4B37656E"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Công tác chuẩn bị</w:t>
      </w:r>
    </w:p>
    <w:p w14:paraId="1839AE0A" w14:textId="737FF021"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14:paraId="77D66BA7" w14:textId="369AA1C7"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 xml:space="preserve">Chuẩn bị nhân lực, địa điểm làm việc; </w:t>
      </w:r>
    </w:p>
    <w:p w14:paraId="77ECE472" w14:textId="51B07812"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Chuẩn bị vật tư, thiết bị, dụng cụ, phần mềm cho công tác xây dựng CSDL quy hoạch, kế hoạch sử dụng đất.</w:t>
      </w:r>
    </w:p>
    <w:p w14:paraId="5604D024" w14:textId="31DBAF17"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Xây dựng siêu dữ liệu quy hoạch, kế hoạch sử dụng đất</w:t>
      </w:r>
    </w:p>
    <w:p w14:paraId="11B1D01F" w14:textId="1E62D011"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Thu nhận các thông tin cần thiết để xây dựng siêu dữ liệu (thông tin mô tả dữ liệu) quy hoạch, kế hoạch sử dụng đất</w:t>
      </w:r>
    </w:p>
    <w:p w14:paraId="6D89DCF9" w14:textId="71E3B0F2"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w:t>
      </w:r>
      <w:r w:rsidR="00C318F9" w:rsidRPr="008441FE">
        <w:rPr>
          <w:color w:val="000000" w:themeColor="text1"/>
          <w:sz w:val="28"/>
          <w:szCs w:val="28"/>
          <w:lang w:val="en-US"/>
        </w:rPr>
        <w:t xml:space="preserve"> </w:t>
      </w:r>
      <w:r w:rsidRPr="008441FE">
        <w:rPr>
          <w:color w:val="000000" w:themeColor="text1"/>
          <w:sz w:val="28"/>
          <w:szCs w:val="28"/>
          <w:lang w:val="en-US"/>
        </w:rPr>
        <w:t>Nhập thông tin siêu dữ liệu quy hoạch, kế hoạch sử dụng đất</w:t>
      </w:r>
    </w:p>
    <w:p w14:paraId="68158285" w14:textId="7D9F9341" w:rsidR="002F55B0"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Tích hợp dữ liệu vào hệ thống</w:t>
      </w:r>
    </w:p>
    <w:p w14:paraId="26AFA9D3" w14:textId="5484A400"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Thu thập tài liệu, dữ liệu</w:t>
      </w:r>
    </w:p>
    <w:p w14:paraId="3C12BD80" w14:textId="22BD6423"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p w14:paraId="35FCAAAC" w14:textId="0278F85B"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Vận chuyển tài liệu thu thập đến địa điểm thực hiện số hóa</w:t>
      </w:r>
    </w:p>
    <w:p w14:paraId="392C53CA" w14:textId="5D64AEB4"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đánh giá, phân loại và sắp xếp tài liệu, dữ liệu</w:t>
      </w:r>
    </w:p>
    <w:p w14:paraId="749734E9" w14:textId="5AD9F3E4"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14:paraId="67D5C840" w14:textId="32B377C5"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Phân loại, lựa chọn tài liệu để xây dựng dữ liệu không gian quy hoạch, kế hoạch sử dụng đất</w:t>
      </w:r>
    </w:p>
    <w:p w14:paraId="0F7037F6" w14:textId="7DFF9AC0"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Phân loại, lựa chọn tài liệu để xây dựng dữ liệu thuộc tính quy hoạch, kế hoạch sử dụng đất</w:t>
      </w:r>
    </w:p>
    <w:p w14:paraId="5F1FA3BE" w14:textId="398D5A41"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C318F9" w:rsidRPr="008441FE">
        <w:rPr>
          <w:color w:val="000000" w:themeColor="text1"/>
          <w:sz w:val="28"/>
          <w:szCs w:val="28"/>
          <w:lang w:val="en-US"/>
        </w:rPr>
        <w:t xml:space="preserve"> </w:t>
      </w:r>
      <w:r w:rsidRPr="008441FE">
        <w:rPr>
          <w:color w:val="000000" w:themeColor="text1"/>
          <w:sz w:val="28"/>
          <w:szCs w:val="28"/>
          <w:lang w:val="en-US"/>
        </w:rPr>
        <w:t>Lập báo cáo kết quả thực hiện tại khoản 1 Điều 42, Thông tư số 25/2024/TT-BTNMT và lựa chọn tài liệu, dữ liệu nguồn</w:t>
      </w:r>
    </w:p>
    <w:p w14:paraId="5BD9A5E2" w14:textId="3F923508"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Xây dựng dữ liệu đất đai phi cấu trúc về quy hoạch, kế hoạch sử dụng đất</w:t>
      </w:r>
    </w:p>
    <w:p w14:paraId="47BDC497" w14:textId="7A5609B7"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Đối với tài liệu dạng số mà không liên kết với các đối tượng không gian thì tạo danh mục tra cứu dữ liệu phi cấu trúc trong cơ sở dữ liệu quy hoạch, kế hoạch sử dụng đất</w:t>
      </w:r>
    </w:p>
    <w:p w14:paraId="562BA780" w14:textId="542D1C26"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Nhập thông tin mô tả của dữ liệu phi cấu trúc và tạo liên kết giữa dữ liệu phi cấu trúc về quy hoạch, kế hoạch sử dụng đất với các đối tượng không gian</w:t>
      </w:r>
    </w:p>
    <w:p w14:paraId="63C5C0C0" w14:textId="359A1621"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Vận chuyển, bàn giao tài liệu cho đơn vị quản lý hồ sơ, tài liệu</w:t>
      </w:r>
    </w:p>
    <w:p w14:paraId="34806B21" w14:textId="02146977"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Xây dựng dữ liệu thuộc tính quy hoạch, kế hoạch sử dụng đất</w:t>
      </w:r>
    </w:p>
    <w:p w14:paraId="3D9AA19D" w14:textId="40D2EC9B"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Dữ liệu về quy hoạch sử dụng đất cấp tỉnh</w:t>
      </w:r>
    </w:p>
    <w:p w14:paraId="7036C898" w14:textId="3AA45975"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106571" w:rsidRPr="008441FE">
        <w:rPr>
          <w:color w:val="000000" w:themeColor="text1"/>
          <w:sz w:val="28"/>
          <w:szCs w:val="28"/>
          <w:lang w:val="en-US"/>
        </w:rPr>
        <w:t xml:space="preserve"> </w:t>
      </w:r>
      <w:r w:rsidRPr="008441FE">
        <w:rPr>
          <w:color w:val="000000" w:themeColor="text1"/>
          <w:sz w:val="28"/>
          <w:szCs w:val="28"/>
          <w:lang w:val="en-US"/>
        </w:rPr>
        <w:t>Dữ liệu về kế hoạch sử dụng đất cấp tỉnh</w:t>
      </w:r>
    </w:p>
    <w:p w14:paraId="00BA50C8" w14:textId="11E4FD61" w:rsidR="009A27B3" w:rsidRPr="008441FE" w:rsidRDefault="00ED1689"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9A27B3" w:rsidRPr="008441FE">
        <w:rPr>
          <w:color w:val="000000" w:themeColor="text1"/>
          <w:sz w:val="28"/>
          <w:szCs w:val="28"/>
          <w:lang w:val="en-US"/>
        </w:rPr>
        <w:t>Đối soát, hoàn thiện dữ liệu quy hoạch, kế hoạch sử dụng đất</w:t>
      </w:r>
    </w:p>
    <w:p w14:paraId="06B9A8F4" w14:textId="7CF67040"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45BBF" w:rsidRPr="008441FE">
        <w:rPr>
          <w:color w:val="000000" w:themeColor="text1"/>
          <w:sz w:val="28"/>
          <w:szCs w:val="28"/>
          <w:lang w:val="en-US"/>
        </w:rPr>
        <w:t xml:space="preserve"> </w:t>
      </w:r>
      <w:r w:rsidRPr="008441FE">
        <w:rPr>
          <w:color w:val="000000" w:themeColor="text1"/>
          <w:sz w:val="28"/>
          <w:szCs w:val="28"/>
          <w:lang w:val="en-US"/>
        </w:rPr>
        <w:t>Đối soát đảm bảo 100% thông tin trong cơ sở dữ liệu quy hoạch sử dụng đất tuân thủ theo đúng quy định về nội dung, cấu trúc, kiểu thông tin của cơ sở dữ liệu quốc gia về đất đai</w:t>
      </w:r>
    </w:p>
    <w:p w14:paraId="326535A6" w14:textId="5AAB022E" w:rsidR="00513890"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ED1689" w:rsidRPr="008441FE">
        <w:rPr>
          <w:color w:val="000000" w:themeColor="text1"/>
          <w:sz w:val="28"/>
          <w:szCs w:val="28"/>
          <w:lang w:val="en-US"/>
        </w:rPr>
        <w:t xml:space="preserve"> </w:t>
      </w:r>
      <w:r w:rsidRPr="008441FE">
        <w:rPr>
          <w:color w:val="000000" w:themeColor="text1"/>
          <w:sz w:val="28"/>
          <w:szCs w:val="28"/>
          <w:lang w:val="en-US"/>
        </w:rPr>
        <w:t xml:space="preserve">Đối soát đảm bảo 100% thông tin trong cơ sở dữ liệu kế hoạch sử dụng </w:t>
      </w:r>
      <w:r w:rsidRPr="008441FE">
        <w:rPr>
          <w:color w:val="000000" w:themeColor="text1"/>
          <w:sz w:val="28"/>
          <w:szCs w:val="28"/>
          <w:lang w:val="en-US"/>
        </w:rPr>
        <w:lastRenderedPageBreak/>
        <w:t>đất tuân thủ theo đúng quy định về nội dung, cấu trúc, kiểu thông tin của cơ sở dữ liệu quốc gia về đất đai</w:t>
      </w:r>
    </w:p>
    <w:p w14:paraId="238D4B73" w14:textId="792E046E"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Xây dựng dữ liệu không gian quy hoạch</w:t>
      </w:r>
    </w:p>
    <w:p w14:paraId="7E9445ED" w14:textId="0F0771F7"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Chuẩn hóa các lớp đối tượng không gian quy hoạch sử dụng đất</w:t>
      </w:r>
    </w:p>
    <w:p w14:paraId="194B9C6C" w14:textId="7009592A"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14:paraId="04BC9083" w14:textId="1404D112"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Chuẩn hóa các lớp đối tượng không gian quy hoạch, kế hoạch sử dụng đất theo quy định về cơ sở dữ liệu quốc gia về đất đai</w:t>
      </w:r>
    </w:p>
    <w:p w14:paraId="5100AAAF" w14:textId="0EFBB3E4"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Rà soát, chuẩn hóa thông tin thuộc tính cho từng đối tượng không gian quy hoạch, kế hoạch sử dụng đất theo quy định về cơ sở dữ liệu quốc gia về đất đai</w:t>
      </w:r>
    </w:p>
    <w:p w14:paraId="21A0E526" w14:textId="18E224F0"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Chuyển đổi và tích hợp không gian quy hoạch sử dụng đất</w:t>
      </w:r>
    </w:p>
    <w:p w14:paraId="3483BA06" w14:textId="7A8DFA61"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750B77" w:rsidRPr="008441FE">
        <w:rPr>
          <w:color w:val="000000" w:themeColor="text1"/>
          <w:sz w:val="28"/>
          <w:szCs w:val="28"/>
          <w:lang w:val="en-US"/>
        </w:rPr>
        <w:t xml:space="preserve"> </w:t>
      </w:r>
      <w:r w:rsidRPr="008441FE">
        <w:rPr>
          <w:color w:val="000000" w:themeColor="text1"/>
          <w:sz w:val="28"/>
          <w:szCs w:val="28"/>
          <w:lang w:val="en-US"/>
        </w:rPr>
        <w:t>Chuyển đổi các lớp đối tượng không gian quy hoạch, kế hoạch sử dụng đất của bản đồ vào cơ sở dữ liệu đất đai theo đơn vị hành chính</w:t>
      </w:r>
    </w:p>
    <w:p w14:paraId="3C843C24" w14:textId="5EF35ACB"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0E4B65" w:rsidRPr="008441FE">
        <w:rPr>
          <w:color w:val="000000" w:themeColor="text1"/>
          <w:sz w:val="28"/>
          <w:szCs w:val="28"/>
          <w:lang w:val="en-US"/>
        </w:rPr>
        <w:t xml:space="preserve"> N</w:t>
      </w:r>
      <w:r w:rsidRPr="008441FE">
        <w:rPr>
          <w:color w:val="000000" w:themeColor="text1"/>
          <w:sz w:val="28"/>
          <w:szCs w:val="28"/>
          <w:lang w:val="en-US"/>
        </w:rPr>
        <w:t>hập bổ sung các trường thông tin thuộc tính cho từng đối tượng không gian quy hoạch, kế hoạch sử dụng đất theo quy định về cơ sở dữ liệu quốc gia về đất đai</w:t>
      </w:r>
    </w:p>
    <w:p w14:paraId="38040141" w14:textId="678DE15D"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0E4B65" w:rsidRPr="008441FE">
        <w:rPr>
          <w:color w:val="000000" w:themeColor="text1"/>
          <w:sz w:val="28"/>
          <w:szCs w:val="28"/>
          <w:lang w:val="en-US"/>
        </w:rPr>
        <w:t xml:space="preserve"> </w:t>
      </w:r>
      <w:r w:rsidRPr="008441FE">
        <w:rPr>
          <w:color w:val="000000" w:themeColor="text1"/>
          <w:sz w:val="28"/>
          <w:szCs w:val="28"/>
          <w:lang w:val="en-U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14:paraId="0CB0DBBB" w14:textId="59657D5D"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F74F8D" w:rsidRPr="008441FE">
        <w:rPr>
          <w:color w:val="000000" w:themeColor="text1"/>
          <w:sz w:val="28"/>
          <w:szCs w:val="28"/>
          <w:lang w:val="en-US"/>
        </w:rPr>
        <w:t xml:space="preserve"> </w:t>
      </w:r>
      <w:r w:rsidRPr="008441FE">
        <w:rPr>
          <w:color w:val="000000" w:themeColor="text1"/>
          <w:sz w:val="28"/>
          <w:szCs w:val="28"/>
          <w:lang w:val="en-US"/>
        </w:rPr>
        <w:t>Xây dựng dữ liệu không gian kế hoạch</w:t>
      </w:r>
    </w:p>
    <w:p w14:paraId="77EA427D" w14:textId="05596E6B"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F74F8D" w:rsidRPr="008441FE">
        <w:rPr>
          <w:color w:val="000000" w:themeColor="text1"/>
          <w:sz w:val="28"/>
          <w:szCs w:val="28"/>
          <w:lang w:val="en-US"/>
        </w:rPr>
        <w:t xml:space="preserve"> </w:t>
      </w:r>
      <w:r w:rsidRPr="008441FE">
        <w:rPr>
          <w:color w:val="000000" w:themeColor="text1"/>
          <w:sz w:val="28"/>
          <w:szCs w:val="28"/>
          <w:lang w:val="en-US"/>
        </w:rPr>
        <w:t>Chuẩn hóa các lớp đối tượng không gian kế hoạch sử dụng đất chưa phù hợp</w:t>
      </w:r>
    </w:p>
    <w:p w14:paraId="7105A008" w14:textId="040AF011"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F74F8D" w:rsidRPr="008441FE">
        <w:rPr>
          <w:color w:val="000000" w:themeColor="text1"/>
          <w:sz w:val="28"/>
          <w:szCs w:val="28"/>
          <w:lang w:val="en-US"/>
        </w:rPr>
        <w:t xml:space="preserve"> </w:t>
      </w:r>
      <w:r w:rsidRPr="008441FE">
        <w:rPr>
          <w:color w:val="000000" w:themeColor="text1"/>
          <w:sz w:val="28"/>
          <w:szCs w:val="28"/>
          <w:lang w:val="en-US"/>
        </w:rPr>
        <w:t>Rà soát chuẩn hóa thông tin thuộc tính cho từng đối tượng không gian kế hoạch sử dụng đất</w:t>
      </w:r>
    </w:p>
    <w:p w14:paraId="5C4BA565" w14:textId="55D9C2BE" w:rsidR="009A27B3" w:rsidRPr="008441FE" w:rsidRDefault="009A27B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F74F8D" w:rsidRPr="008441FE">
        <w:rPr>
          <w:color w:val="000000" w:themeColor="text1"/>
          <w:sz w:val="28"/>
          <w:szCs w:val="28"/>
          <w:lang w:val="en-US"/>
        </w:rPr>
        <w:t xml:space="preserve"> </w:t>
      </w:r>
      <w:r w:rsidRPr="008441FE">
        <w:rPr>
          <w:color w:val="000000" w:themeColor="text1"/>
          <w:sz w:val="28"/>
          <w:szCs w:val="28"/>
          <w:lang w:val="en-US"/>
        </w:rPr>
        <w:t>Chuyển đổi các lớp đối tượng không gian kế hoạch sử dụng đất của bản đồ, bản vẽ vị trí công trình, dự án vào CSDL đất đai theo đơn vị hành chính</w:t>
      </w:r>
    </w:p>
    <w:p w14:paraId="34CC9DBB" w14:textId="7E75AA05" w:rsidR="002A3C27" w:rsidRPr="008441FE" w:rsidRDefault="000A1785"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2.4.</w:t>
      </w:r>
      <w:r w:rsidR="002A3C27" w:rsidRPr="008441FE">
        <w:rPr>
          <w:b/>
          <w:bCs/>
          <w:color w:val="000000" w:themeColor="text1"/>
          <w:sz w:val="28"/>
          <w:szCs w:val="28"/>
          <w:lang w:val="vi-VN"/>
        </w:rPr>
        <w:t xml:space="preserve"> Làm thử, làm mẫu một số công việc về xây dựng CSDL giá đất</w:t>
      </w:r>
    </w:p>
    <w:p w14:paraId="1C1BF699" w14:textId="4814A135"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Công tác chuẩn bị</w:t>
      </w:r>
    </w:p>
    <w:p w14:paraId="77CFFA42" w14:textId="7B3CA1F7"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Lập kế hoạch thi công chi tiết: xác định thời gian, địa điểm, khối lượng và nhân lực thực hiện của từng bước công việc; kế hoạch làm việc với các đơn vị </w:t>
      </w:r>
      <w:r w:rsidRPr="008441FE">
        <w:rPr>
          <w:color w:val="000000" w:themeColor="text1"/>
          <w:sz w:val="28"/>
          <w:szCs w:val="28"/>
          <w:lang w:val="en-US"/>
        </w:rPr>
        <w:lastRenderedPageBreak/>
        <w:t>có liên quan đến công tác xây dựng cơ sở dữ liệu giá đất trên địa bàn thi công.</w:t>
      </w:r>
    </w:p>
    <w:p w14:paraId="00C0BC67" w14:textId="33A08458"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Chuẩn bị nhân lực, địa điểm làm việc; chuẩn bị vật tư, thiết bị, dụng cụ, phần mềm cho công tác xây dựng cơ sở dữ liệu giá đất.</w:t>
      </w:r>
    </w:p>
    <w:p w14:paraId="7D0869CC" w14:textId="2B3738C6"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Thu thập tài liệu, dữ liệu</w:t>
      </w:r>
    </w:p>
    <w:p w14:paraId="46CFA1A9" w14:textId="59B54BD4"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Thu thập dữ liệu, tài liệu</w:t>
      </w:r>
    </w:p>
    <w:p w14:paraId="26799AA6" w14:textId="55A7F693"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Vận chuyển tài liệu thu thập đến địa điểm thực hiện số hóa.</w:t>
      </w:r>
    </w:p>
    <w:p w14:paraId="222EAC5F" w14:textId="7868CC10"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đánh giá, phân loại và sắp xếp tài liệu, dữ liệu</w:t>
      </w:r>
    </w:p>
    <w:p w14:paraId="739778B9" w14:textId="79112381"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đánh giá, phân loại</w:t>
      </w:r>
    </w:p>
    <w:p w14:paraId="14FF4499" w14:textId="372CA94B" w:rsidR="000A1BC7" w:rsidRPr="008441FE" w:rsidRDefault="00044B8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Lập báo cáo kết quả thực hiện</w:t>
      </w:r>
    </w:p>
    <w:p w14:paraId="1FF770EF" w14:textId="3EE2437A" w:rsidR="000A1BC7" w:rsidRPr="008441FE" w:rsidRDefault="00044B8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Xây dựng dữ liệu đất đai phi cấu trúc về giá đất</w:t>
      </w:r>
    </w:p>
    <w:p w14:paraId="72B44202" w14:textId="609C59BD" w:rsidR="000A1BC7" w:rsidRPr="008441FE" w:rsidRDefault="00044B8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Tạo danh mục tra cứu dữ liệu phi cấu trúc trong cơ sở dữ liệu giá đất đối với các tài liệu dạng số mà không liên kết với các đối tượng không gian</w:t>
      </w:r>
    </w:p>
    <w:p w14:paraId="085547FB" w14:textId="6942DA89" w:rsidR="000A1BC7" w:rsidRPr="008441FE" w:rsidRDefault="00044B8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Vận chuyển, bàn giao tài liệu cho đơn vị quản lý hồ sơ, tài liệu.</w:t>
      </w:r>
    </w:p>
    <w:p w14:paraId="4AB72866" w14:textId="1FE8B25A" w:rsidR="000A1BC7" w:rsidRPr="008441FE" w:rsidRDefault="00044B8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Xây dựng siêu dữ liệu giá đất</w:t>
      </w:r>
    </w:p>
    <w:p w14:paraId="6F959E14" w14:textId="275E0C0C" w:rsidR="000A1BC7" w:rsidRPr="008441FE" w:rsidRDefault="00D25B6E"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Thu nhận các thông tin cần thiết để xây dựng siêu dữ liệu (thông tin mô tả dữ liệu) giá đất</w:t>
      </w:r>
    </w:p>
    <w:p w14:paraId="59DE5AFA" w14:textId="1E1BE03D" w:rsidR="000A1BC7" w:rsidRPr="008441FE" w:rsidRDefault="00D25B6E"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Nhập thông tin siêu dữ liệu giá đất</w:t>
      </w:r>
    </w:p>
    <w:p w14:paraId="42551072" w14:textId="244A18EF" w:rsidR="000A1BC7" w:rsidRPr="008441FE" w:rsidRDefault="0045370D"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Tích hợp dữ liệu vào hệ thống</w:t>
      </w:r>
    </w:p>
    <w:p w14:paraId="04024836" w14:textId="592F3928" w:rsidR="00B2462A"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Thực hiện kiểm tra tổng thể CSDL giá đất và tích hợp vào hệ thống ngay sau khi được nghiệm thu phục vụ quản lý, vận hành, khai thác sử dụng</w:t>
      </w:r>
    </w:p>
    <w:p w14:paraId="6AC5342D" w14:textId="6EB69F1B" w:rsidR="000A1BC7" w:rsidRPr="008441FE" w:rsidRDefault="00C957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Công tác chuẩn bị</w:t>
      </w:r>
    </w:p>
    <w:p w14:paraId="2A6F9909" w14:textId="780D4E34" w:rsidR="000A1BC7" w:rsidRPr="008441FE" w:rsidRDefault="00C957FA"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14:paraId="164EBD52" w14:textId="51D1314A" w:rsidR="000A1BC7" w:rsidRPr="008441FE" w:rsidRDefault="00BC5C3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Chuẩn bị nhân lực, địa điểm làm việc; chuẩn bị vật tư, thiết bị, dụng cụ, phần mềm cho công tác xây dựng cơ sở dữ liệu giá đất.</w:t>
      </w:r>
    </w:p>
    <w:p w14:paraId="65C1BE77" w14:textId="07EB74F9" w:rsidR="000A1BC7" w:rsidRPr="008441FE" w:rsidRDefault="00BC5C3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Thu thập tài liệu, dữ liệu</w:t>
      </w:r>
    </w:p>
    <w:p w14:paraId="54B4C69A" w14:textId="7D38E690" w:rsidR="000A1BC7" w:rsidRPr="008441FE" w:rsidRDefault="00BC5C3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Thu thập dữ liệu, tài liệu</w:t>
      </w:r>
    </w:p>
    <w:p w14:paraId="3633E6F3" w14:textId="0AF211F6" w:rsidR="000A1BC7" w:rsidRPr="008441FE" w:rsidRDefault="00BC5C3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Vận chuyển tài liệu thu thập đến địa điểm thực hiện số hóa.</w:t>
      </w:r>
    </w:p>
    <w:p w14:paraId="002FCC6D" w14:textId="3C244C52" w:rsidR="000A1BC7" w:rsidRPr="008441FE" w:rsidRDefault="00BC5C33"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Rà soát, đánh giá, phân loại và sắp xếp tài liệu, dữ liệu</w:t>
      </w:r>
    </w:p>
    <w:p w14:paraId="44C22466" w14:textId="41FE1E81" w:rsidR="000A1BC7" w:rsidRPr="008441FE" w:rsidRDefault="003E5ADC"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Rà soát, đánh giá, phân loại</w:t>
      </w:r>
    </w:p>
    <w:p w14:paraId="66FB3CBD" w14:textId="0DB973A6" w:rsidR="000A1BC7" w:rsidRPr="008441FE" w:rsidRDefault="003E5ADC"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Lập báo cáo kết quả thực hiện</w:t>
      </w:r>
    </w:p>
    <w:p w14:paraId="4F560529" w14:textId="485DB709" w:rsidR="000A1BC7" w:rsidRPr="008441FE" w:rsidRDefault="003B4F7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 xml:space="preserve">- </w:t>
      </w:r>
      <w:r w:rsidR="000A1BC7" w:rsidRPr="008441FE">
        <w:rPr>
          <w:color w:val="000000" w:themeColor="text1"/>
          <w:sz w:val="28"/>
          <w:szCs w:val="28"/>
          <w:lang w:val="en-US"/>
        </w:rPr>
        <w:t>Xây dựng dữ liệu đất đai phi cấu trúc về giá đất</w:t>
      </w:r>
    </w:p>
    <w:p w14:paraId="3210E251" w14:textId="0E94AEF2" w:rsidR="000A1BC7" w:rsidRPr="008441FE" w:rsidRDefault="003B4F71"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Tạo danh mục tra cứu dữ liệu phi cấu trúc trong cơ sở dữ liệu giá đất đối với các tài liệu dạng số mà không liên kết với các đối tượng không gian</w:t>
      </w:r>
    </w:p>
    <w:p w14:paraId="4CC710E5" w14:textId="258FFDA0" w:rsidR="000A1BC7" w:rsidRPr="008441FE" w:rsidRDefault="006B08D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Vận chuyển, bàn giao tài liệu cho đơn vị quản lý hồ sơ, tài liệu.</w:t>
      </w:r>
    </w:p>
    <w:p w14:paraId="0BE0085F" w14:textId="7CC8C961" w:rsidR="000A1BC7" w:rsidRPr="008441FE" w:rsidRDefault="00EC7F3F"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Xây dựng siêu dữ liệu giá đất</w:t>
      </w:r>
    </w:p>
    <w:p w14:paraId="2CADDC8F" w14:textId="392793D0" w:rsidR="000A1BC7" w:rsidRPr="008441FE" w:rsidRDefault="0064643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Thu nhận các thông tin cần thiết để xây dựng siêu dữ liệu (thông tin mô tả dữ liệu) giá đất</w:t>
      </w:r>
    </w:p>
    <w:p w14:paraId="24F32EB2" w14:textId="586297DA" w:rsidR="000A1BC7" w:rsidRPr="008441FE" w:rsidRDefault="0064643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Nhập thông tin siêu dữ liệu giá đất</w:t>
      </w:r>
    </w:p>
    <w:p w14:paraId="205326DA" w14:textId="677D2637" w:rsidR="000A1BC7" w:rsidRPr="008441FE" w:rsidRDefault="00260E14"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Tích hợp dữ liệu vào hệ thống</w:t>
      </w:r>
    </w:p>
    <w:p w14:paraId="6F18C7C8" w14:textId="310637E9" w:rsidR="000A1BC7" w:rsidRPr="008441FE" w:rsidRDefault="000A1BC7"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ab/>
        <w:t>Thực hiện kiểm tra tổng thể CSDL giá đất và tích hợp vào hệ thống ngay sau khi được nghiệm thu phục vụ quản lý, vận hành, khai thác sử dụng</w:t>
      </w:r>
    </w:p>
    <w:p w14:paraId="04500869" w14:textId="5E3E19B4" w:rsidR="000A1BC7" w:rsidRPr="008441FE" w:rsidRDefault="00BB51F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Chuẩn hóa các lớp đối tượng không gian giá đất</w:t>
      </w:r>
    </w:p>
    <w:p w14:paraId="0D5F43FE" w14:textId="4F25D87F" w:rsidR="000A1BC7" w:rsidRPr="008441FE" w:rsidRDefault="00BB51F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Chuẩn hóa các lớp đối tượng không gian giá đất: lớp vùng giá trị; lớp thửa đất chuẩn; lớp dữ liệu thửa đất cụ thể;</w:t>
      </w:r>
    </w:p>
    <w:p w14:paraId="1AC02252" w14:textId="24210D73" w:rsidR="000A1BC7" w:rsidRPr="008441FE" w:rsidRDefault="00BE6DEF"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Rà soát chuẩn hóa thông tin thuộc tính cho từng đối tượng không gian giá đất theo quy định về cơ sở dữ liệu quốc gia về đất đai.</w:t>
      </w:r>
    </w:p>
    <w:p w14:paraId="57F15C5C" w14:textId="381B16B9" w:rsidR="000A1BC7" w:rsidRPr="008441FE" w:rsidRDefault="00B40B68"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Chuyển đổi và tích hợp không gian giá đất:</w:t>
      </w:r>
    </w:p>
    <w:p w14:paraId="61711494" w14:textId="0C5936EF" w:rsidR="000A1BC7" w:rsidRPr="008441FE" w:rsidRDefault="00FE361C"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Chuyển đổi các lớp đối tượng không gian giá đất vào cơ sở dữ liệu đất đai theo đơn vị hành chính;</w:t>
      </w:r>
    </w:p>
    <w:p w14:paraId="55A926BE" w14:textId="3D4859BC" w:rsidR="000A1BC7" w:rsidRPr="008441FE" w:rsidRDefault="00342265"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000A1BC7" w:rsidRPr="008441FE">
        <w:rPr>
          <w:color w:val="000000" w:themeColor="text1"/>
          <w:sz w:val="28"/>
          <w:szCs w:val="28"/>
          <w:lang w:val="en-US"/>
        </w:rPr>
        <w:t>Rà soát dữ liệu không gian để xử lý các lỗi dọc biên giữa các đơn vị hành chính tiếp giáp nhau.</w:t>
      </w:r>
    </w:p>
    <w:p w14:paraId="28CBE33B" w14:textId="2E0C6B04" w:rsidR="002A3C27" w:rsidRPr="008441FE" w:rsidRDefault="000A1785" w:rsidP="00E80851">
      <w:pPr>
        <w:tabs>
          <w:tab w:val="left" w:pos="1001"/>
        </w:tabs>
        <w:spacing w:after="120" w:line="360" w:lineRule="exact"/>
        <w:ind w:firstLine="720"/>
        <w:jc w:val="both"/>
        <w:rPr>
          <w:b/>
          <w:bCs/>
          <w:color w:val="000000" w:themeColor="text1"/>
          <w:sz w:val="28"/>
          <w:szCs w:val="28"/>
          <w:lang w:val="en-US"/>
        </w:rPr>
      </w:pPr>
      <w:r w:rsidRPr="008441FE">
        <w:rPr>
          <w:b/>
          <w:bCs/>
          <w:color w:val="000000" w:themeColor="text1"/>
          <w:sz w:val="28"/>
          <w:szCs w:val="28"/>
          <w:lang w:val="en-US"/>
        </w:rPr>
        <w:t>2.5.</w:t>
      </w:r>
      <w:r w:rsidR="002A3C27" w:rsidRPr="008441FE">
        <w:rPr>
          <w:b/>
          <w:bCs/>
          <w:color w:val="000000" w:themeColor="text1"/>
          <w:sz w:val="28"/>
          <w:szCs w:val="28"/>
          <w:lang w:val="vi-VN"/>
        </w:rPr>
        <w:t xml:space="preserve"> Làm thử, làm mẫu một số công việc về xây dựng CSDL điều tra, đánh giá đất</w:t>
      </w:r>
      <w:r w:rsidR="00A351BB" w:rsidRPr="008441FE">
        <w:rPr>
          <w:b/>
          <w:bCs/>
          <w:color w:val="000000" w:themeColor="text1"/>
          <w:sz w:val="28"/>
          <w:szCs w:val="28"/>
          <w:lang w:val="en-US"/>
        </w:rPr>
        <w:t xml:space="preserve"> đai</w:t>
      </w:r>
    </w:p>
    <w:p w14:paraId="276FB34B" w14:textId="466FA555"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5763F4" w:rsidRPr="008441FE">
        <w:rPr>
          <w:color w:val="000000" w:themeColor="text1"/>
          <w:sz w:val="28"/>
          <w:szCs w:val="28"/>
          <w:lang w:val="en-US"/>
        </w:rPr>
        <w:t xml:space="preserve"> </w:t>
      </w:r>
      <w:r w:rsidRPr="008441FE">
        <w:rPr>
          <w:color w:val="000000" w:themeColor="text1"/>
          <w:sz w:val="28"/>
          <w:szCs w:val="28"/>
          <w:lang w:val="en-US"/>
        </w:rPr>
        <w:t>Công tác chuẩn bị</w:t>
      </w:r>
    </w:p>
    <w:p w14:paraId="033E1300" w14:textId="2CE6856C"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70020" w:rsidRPr="008441FE">
        <w:rPr>
          <w:color w:val="000000" w:themeColor="text1"/>
          <w:sz w:val="28"/>
          <w:szCs w:val="28"/>
          <w:lang w:val="en-US"/>
        </w:rPr>
        <w:t xml:space="preserve"> </w:t>
      </w:r>
      <w:r w:rsidRPr="008441FE">
        <w:rPr>
          <w:color w:val="000000" w:themeColor="text1"/>
          <w:sz w:val="28"/>
          <w:szCs w:val="28"/>
          <w:lang w:val="en-US"/>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p w14:paraId="533DF71A" w14:textId="5171D6F0" w:rsidR="00A351BB" w:rsidRPr="008441FE" w:rsidRDefault="00A351BB"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xml:space="preserve">+ </w:t>
      </w:r>
      <w:r w:rsidRPr="008441FE">
        <w:rPr>
          <w:color w:val="000000" w:themeColor="text1"/>
          <w:sz w:val="28"/>
          <w:szCs w:val="28"/>
          <w:lang w:val="en-US"/>
        </w:rPr>
        <w:t>Chuẩn bị nhân lực, địa điểm làm việc</w:t>
      </w:r>
    </w:p>
    <w:p w14:paraId="7F6B96CD" w14:textId="64635EF0"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B70020" w:rsidRPr="008441FE">
        <w:rPr>
          <w:color w:val="000000" w:themeColor="text1"/>
          <w:sz w:val="28"/>
          <w:szCs w:val="28"/>
          <w:lang w:val="en-US"/>
        </w:rPr>
        <w:t xml:space="preserve"> </w:t>
      </w:r>
      <w:r w:rsidRPr="008441FE">
        <w:rPr>
          <w:color w:val="000000" w:themeColor="text1"/>
          <w:sz w:val="28"/>
          <w:szCs w:val="28"/>
          <w:lang w:val="en-US"/>
        </w:rPr>
        <w:t xml:space="preserve">Chuẩn bị vật tư, thiết bị, dụng cụ, phần mềm cho công tác xây dựng cơ sở dữ liệu điều tra, đánh giá đất đai. </w:t>
      </w:r>
    </w:p>
    <w:p w14:paraId="5D853254" w14:textId="3FBE58A9"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Thu thập tài liệu, dữ liệu</w:t>
      </w:r>
    </w:p>
    <w:p w14:paraId="59E8BB06" w14:textId="2F211D2B"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Thu thập tài liệu, dữ liệu</w:t>
      </w:r>
    </w:p>
    <w:p w14:paraId="505BAE58" w14:textId="3D041AFD"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Vận chuyển, bàn giao tài liệu cho đơn vị quản lý hồ sơ, tài liệu</w:t>
      </w:r>
    </w:p>
    <w:p w14:paraId="683C45A6" w14:textId="58A3D331"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w:t>
      </w:r>
      <w:r w:rsidR="006143E3" w:rsidRPr="008441FE">
        <w:rPr>
          <w:color w:val="000000" w:themeColor="text1"/>
          <w:sz w:val="28"/>
          <w:szCs w:val="28"/>
          <w:lang w:val="en-US"/>
        </w:rPr>
        <w:t xml:space="preserve"> </w:t>
      </w:r>
      <w:r w:rsidRPr="008441FE">
        <w:rPr>
          <w:color w:val="000000" w:themeColor="text1"/>
          <w:sz w:val="28"/>
          <w:szCs w:val="28"/>
          <w:lang w:val="en-US"/>
        </w:rPr>
        <w:t>Xây dựng dữ liệu thuộc tính điều tra, đánh giá đất đai</w:t>
      </w:r>
    </w:p>
    <w:p w14:paraId="6B48EFC8" w14:textId="2487B0B1"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Dữ liệu thuộc tính kết quả điều tra, đánh giá đất đai bao gồm:</w:t>
      </w:r>
    </w:p>
    <w:p w14:paraId="6823BCDF" w14:textId="0D95120E"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Dữ liệu về quản lý bộ số liệu kết quả điều tra, đánh giá đất đai cấp tỉnh</w:t>
      </w:r>
    </w:p>
    <w:p w14:paraId="3E11A289" w14:textId="5447BC2D"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Dữ liệu về phiếu điều tra, đánh giá đất đai cấp tỉnh.</w:t>
      </w:r>
    </w:p>
    <w:p w14:paraId="45952E59" w14:textId="3C7A5C71"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Nhập dữ liệu thuộc tính điều tra, đánh giá đất đai</w:t>
      </w:r>
    </w:p>
    <w:p w14:paraId="071FD83D" w14:textId="0C812D4A"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Chuyển đổi vào cơ sở dữ liệu điều tra, đánh giá đất đai</w:t>
      </w:r>
    </w:p>
    <w:p w14:paraId="6BB74FB5" w14:textId="0A4D0F45"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Lập mô hình chuyển đổi cơ sở dữ liệu điều tra, đánh giá đất đai</w:t>
      </w:r>
    </w:p>
    <w:p w14:paraId="7279D1C1" w14:textId="63CD0409"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6143E3" w:rsidRPr="008441FE">
        <w:rPr>
          <w:color w:val="000000" w:themeColor="text1"/>
          <w:sz w:val="28"/>
          <w:szCs w:val="28"/>
          <w:lang w:val="en-US"/>
        </w:rPr>
        <w:t xml:space="preserve"> </w:t>
      </w:r>
      <w:r w:rsidRPr="008441FE">
        <w:rPr>
          <w:color w:val="000000" w:themeColor="text1"/>
          <w:sz w:val="28"/>
          <w:szCs w:val="28"/>
          <w:lang w:val="en-US"/>
        </w:rPr>
        <w:t>Chuyển đổi vào cơ sở dữ liệu điều tra, đánh giá đất đai</w:t>
      </w:r>
    </w:p>
    <w:p w14:paraId="4670D4D2" w14:textId="1C6D7D62"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0951E8" w:rsidRPr="008441FE">
        <w:rPr>
          <w:color w:val="000000" w:themeColor="text1"/>
          <w:sz w:val="28"/>
          <w:szCs w:val="28"/>
          <w:lang w:val="en-US"/>
        </w:rPr>
        <w:t xml:space="preserve"> </w:t>
      </w:r>
      <w:r w:rsidRPr="008441FE">
        <w:rPr>
          <w:color w:val="000000" w:themeColor="text1"/>
          <w:sz w:val="28"/>
          <w:szCs w:val="28"/>
          <w:lang w:val="en-US"/>
        </w:rPr>
        <w:t>Xây dựng dữ liệu đất đai phi cấu trúc về điều tra, đánh giá đất đai</w:t>
      </w:r>
    </w:p>
    <w:p w14:paraId="71A151EE" w14:textId="4919CBAD"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0951E8" w:rsidRPr="008441FE">
        <w:rPr>
          <w:color w:val="000000" w:themeColor="text1"/>
          <w:sz w:val="28"/>
          <w:szCs w:val="28"/>
          <w:lang w:val="en-US"/>
        </w:rPr>
        <w:t xml:space="preserve"> </w:t>
      </w:r>
      <w:r w:rsidRPr="008441FE">
        <w:rPr>
          <w:color w:val="000000" w:themeColor="text1"/>
          <w:sz w:val="28"/>
          <w:szCs w:val="28"/>
          <w:lang w:val="en-US"/>
        </w:rPr>
        <w:t>Nhập thông tin mô tả của dữ liệu phi cấu trúc và tạo liên kết giữa dữ liệu phi cấu trúc về điều tra, đánh giá đất đai với các đối tượng không gian</w:t>
      </w:r>
    </w:p>
    <w:p w14:paraId="54D108E7" w14:textId="760EFDF1"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0951E8" w:rsidRPr="008441FE">
        <w:rPr>
          <w:color w:val="000000" w:themeColor="text1"/>
          <w:sz w:val="28"/>
          <w:szCs w:val="28"/>
          <w:lang w:val="en-US"/>
        </w:rPr>
        <w:t xml:space="preserve"> </w:t>
      </w:r>
      <w:r w:rsidRPr="008441FE">
        <w:rPr>
          <w:color w:val="000000" w:themeColor="text1"/>
          <w:sz w:val="28"/>
          <w:szCs w:val="28"/>
          <w:lang w:val="en-US"/>
        </w:rPr>
        <w:t>Đối với các tài liệu dạng số mà không liên kết với các đối tượng không gian thì tạo danh mục tra cứu dữ liệu phi cấu trúc trong cơ sở dữ liệu điều tra, đánh giá đất đai</w:t>
      </w:r>
    </w:p>
    <w:p w14:paraId="724F600E" w14:textId="7FA59791"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F3D21" w:rsidRPr="008441FE">
        <w:rPr>
          <w:color w:val="000000" w:themeColor="text1"/>
          <w:sz w:val="28"/>
          <w:szCs w:val="28"/>
          <w:lang w:val="en-US"/>
        </w:rPr>
        <w:t xml:space="preserve"> </w:t>
      </w:r>
      <w:r w:rsidRPr="008441FE">
        <w:rPr>
          <w:color w:val="000000" w:themeColor="text1"/>
          <w:sz w:val="28"/>
          <w:szCs w:val="28"/>
          <w:lang w:val="en-US"/>
        </w:rPr>
        <w:t>Vận chuyển, bàn giao tài liệu cho đơn vị quản lý hồ sơ, tài liệu</w:t>
      </w:r>
    </w:p>
    <w:p w14:paraId="6A24E6A1" w14:textId="02E14853"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F3D21" w:rsidRPr="008441FE">
        <w:rPr>
          <w:color w:val="000000" w:themeColor="text1"/>
          <w:sz w:val="28"/>
          <w:szCs w:val="28"/>
          <w:lang w:val="en-US"/>
        </w:rPr>
        <w:t xml:space="preserve"> </w:t>
      </w:r>
      <w:r w:rsidRPr="008441FE">
        <w:rPr>
          <w:color w:val="000000" w:themeColor="text1"/>
          <w:sz w:val="28"/>
          <w:szCs w:val="28"/>
          <w:lang w:val="en-US"/>
        </w:rPr>
        <w:t>Đối soát, hoàn thiện dữ liệu và xây dựng siêu dữ liệu điều tra, đánh giá đất đai</w:t>
      </w:r>
    </w:p>
    <w:p w14:paraId="24B09DE9" w14:textId="634BB7BD"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F3D21" w:rsidRPr="008441FE">
        <w:rPr>
          <w:color w:val="000000" w:themeColor="text1"/>
          <w:sz w:val="28"/>
          <w:szCs w:val="28"/>
          <w:lang w:val="en-US"/>
        </w:rPr>
        <w:t xml:space="preserve"> </w:t>
      </w:r>
      <w:r w:rsidRPr="008441FE">
        <w:rPr>
          <w:color w:val="000000" w:themeColor="text1"/>
          <w:sz w:val="28"/>
          <w:szCs w:val="28"/>
          <w:lang w:val="en-US"/>
        </w:rPr>
        <w:t>Đối soát đảm bảo 100% thông tin trong cơ sở dữ liệu điều tra, đánh giá đất đai tuân thủ theo đúng quy định về nội dung, cấu trúc, kiểu thông tin của cơ sở dữ liệu quốc gia về đất đai</w:t>
      </w:r>
    </w:p>
    <w:p w14:paraId="26A6AAF2" w14:textId="25B92054"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F3D21" w:rsidRPr="008441FE">
        <w:rPr>
          <w:color w:val="000000" w:themeColor="text1"/>
          <w:sz w:val="28"/>
          <w:szCs w:val="28"/>
          <w:lang w:val="en-US"/>
        </w:rPr>
        <w:t xml:space="preserve"> </w:t>
      </w:r>
      <w:r w:rsidRPr="008441FE">
        <w:rPr>
          <w:color w:val="000000" w:themeColor="text1"/>
          <w:sz w:val="28"/>
          <w:szCs w:val="28"/>
          <w:lang w:val="en-US"/>
        </w:rPr>
        <w:t>Xây dựng siêu dữ liệu điều tra, đánh giá đất đai</w:t>
      </w:r>
    </w:p>
    <w:p w14:paraId="62F8BB56" w14:textId="63DD0D85"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F3D21" w:rsidRPr="008441FE">
        <w:rPr>
          <w:color w:val="000000" w:themeColor="text1"/>
          <w:sz w:val="28"/>
          <w:szCs w:val="28"/>
          <w:lang w:val="en-US"/>
        </w:rPr>
        <w:t xml:space="preserve"> </w:t>
      </w:r>
      <w:r w:rsidRPr="008441FE">
        <w:rPr>
          <w:color w:val="000000" w:themeColor="text1"/>
          <w:sz w:val="28"/>
          <w:szCs w:val="28"/>
          <w:lang w:val="en-US"/>
        </w:rPr>
        <w:t>Thu nhận các thông tin cần thiết về các dữ liệu để xây dựng siêu dữ liệu</w:t>
      </w:r>
    </w:p>
    <w:p w14:paraId="7B37BFA2" w14:textId="7C6C5EE8"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F3D21" w:rsidRPr="008441FE">
        <w:rPr>
          <w:color w:val="000000" w:themeColor="text1"/>
          <w:sz w:val="28"/>
          <w:szCs w:val="28"/>
          <w:lang w:val="en-US"/>
        </w:rPr>
        <w:t xml:space="preserve"> </w:t>
      </w:r>
      <w:r w:rsidRPr="008441FE">
        <w:rPr>
          <w:color w:val="000000" w:themeColor="text1"/>
          <w:sz w:val="28"/>
          <w:szCs w:val="28"/>
          <w:lang w:val="en-US"/>
        </w:rPr>
        <w:t>Nhập thông tin siêu dữ liệu</w:t>
      </w:r>
    </w:p>
    <w:p w14:paraId="5DA25366" w14:textId="1F6A5E38" w:rsidR="00B2462A"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3F3975" w:rsidRPr="008441FE">
        <w:rPr>
          <w:color w:val="000000" w:themeColor="text1"/>
          <w:sz w:val="28"/>
          <w:szCs w:val="28"/>
          <w:lang w:val="en-US"/>
        </w:rPr>
        <w:t xml:space="preserve"> </w:t>
      </w:r>
      <w:r w:rsidRPr="008441FE">
        <w:rPr>
          <w:color w:val="000000" w:themeColor="text1"/>
          <w:sz w:val="28"/>
          <w:szCs w:val="28"/>
          <w:lang w:val="en-US"/>
        </w:rPr>
        <w:t>Tích hợp dữ liệu vào hệ thống</w:t>
      </w:r>
    </w:p>
    <w:p w14:paraId="61311002" w14:textId="77777777" w:rsidR="004E62B6" w:rsidRPr="008441FE" w:rsidRDefault="004E62B6" w:rsidP="00E80851">
      <w:pPr>
        <w:tabs>
          <w:tab w:val="left" w:pos="1001"/>
        </w:tabs>
        <w:spacing w:after="120" w:line="360" w:lineRule="exact"/>
        <w:ind w:firstLine="720"/>
        <w:jc w:val="both"/>
        <w:rPr>
          <w:b/>
          <w:i/>
          <w:color w:val="000000" w:themeColor="text1"/>
          <w:sz w:val="28"/>
          <w:szCs w:val="28"/>
          <w:lang w:val="en-US"/>
        </w:rPr>
      </w:pPr>
      <w:r w:rsidRPr="008441FE">
        <w:rPr>
          <w:color w:val="000000" w:themeColor="text1"/>
          <w:sz w:val="28"/>
          <w:szCs w:val="28"/>
          <w:lang w:val="en-US"/>
        </w:rPr>
        <w:tab/>
      </w:r>
      <w:r w:rsidRPr="008441FE">
        <w:rPr>
          <w:b/>
          <w:i/>
          <w:color w:val="000000" w:themeColor="text1"/>
          <w:sz w:val="28"/>
          <w:szCs w:val="28"/>
          <w:lang w:val="en-US"/>
        </w:rPr>
        <w:t>Xây dựng dữ liệu không gian điều tra, đánh giá đất đai</w:t>
      </w:r>
    </w:p>
    <w:p w14:paraId="32401177" w14:textId="1AB83002"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A4EF5" w:rsidRPr="008441FE">
        <w:rPr>
          <w:color w:val="000000" w:themeColor="text1"/>
          <w:sz w:val="28"/>
          <w:szCs w:val="28"/>
          <w:lang w:val="en-US"/>
        </w:rPr>
        <w:t xml:space="preserve"> </w:t>
      </w:r>
      <w:r w:rsidRPr="008441FE">
        <w:rPr>
          <w:color w:val="000000" w:themeColor="text1"/>
          <w:sz w:val="28"/>
          <w:szCs w:val="28"/>
          <w:lang w:val="en-US"/>
        </w:rPr>
        <w:t>Chuẩn hóa các lớp đối tượng không gian điều tra, đánh giá đất đai</w:t>
      </w:r>
    </w:p>
    <w:p w14:paraId="5EEADBEB" w14:textId="0D1A746C"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A4EF5" w:rsidRPr="008441FE">
        <w:rPr>
          <w:color w:val="000000" w:themeColor="text1"/>
          <w:sz w:val="28"/>
          <w:szCs w:val="28"/>
          <w:lang w:val="en-US"/>
        </w:rPr>
        <w:t xml:space="preserve"> </w:t>
      </w:r>
      <w:r w:rsidRPr="008441FE">
        <w:rPr>
          <w:color w:val="000000" w:themeColor="text1"/>
          <w:sz w:val="28"/>
          <w:szCs w:val="28"/>
          <w:lang w:val="en-US"/>
        </w:rPr>
        <w:t>Tách, lọc các đối tượng từ nội dung các lớp dữ liệu</w:t>
      </w:r>
    </w:p>
    <w:p w14:paraId="7303B077" w14:textId="602A93CC"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A4EF5" w:rsidRPr="008441FE">
        <w:rPr>
          <w:color w:val="000000" w:themeColor="text1"/>
          <w:sz w:val="28"/>
          <w:szCs w:val="28"/>
          <w:lang w:val="en-US"/>
        </w:rPr>
        <w:t xml:space="preserve"> </w:t>
      </w:r>
      <w:r w:rsidRPr="008441FE">
        <w:rPr>
          <w:color w:val="000000" w:themeColor="text1"/>
          <w:sz w:val="28"/>
          <w:szCs w:val="28"/>
          <w:lang w:val="en-US"/>
        </w:rPr>
        <w:t>Chuẩn hóa các lớp đối tượng các lớp dữ liệu</w:t>
      </w:r>
    </w:p>
    <w:p w14:paraId="6F95CD39" w14:textId="77102F17"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A4EF5" w:rsidRPr="008441FE">
        <w:rPr>
          <w:color w:val="000000" w:themeColor="text1"/>
          <w:sz w:val="28"/>
          <w:szCs w:val="28"/>
          <w:lang w:val="en-US"/>
        </w:rPr>
        <w:t xml:space="preserve"> </w:t>
      </w:r>
      <w:r w:rsidRPr="008441FE">
        <w:rPr>
          <w:color w:val="000000" w:themeColor="text1"/>
          <w:sz w:val="28"/>
          <w:szCs w:val="28"/>
          <w:lang w:val="en-US"/>
        </w:rPr>
        <w:t>Nhập bổ sung các thông tin thuộc tính cho đối tượng không gian điều tra, đánh giá đất đai còn thiếu (nếu có)</w:t>
      </w:r>
    </w:p>
    <w:p w14:paraId="60EEF79F" w14:textId="2B5CAFF9"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w:t>
      </w:r>
      <w:r w:rsidR="002A4EF5" w:rsidRPr="008441FE">
        <w:rPr>
          <w:color w:val="000000" w:themeColor="text1"/>
          <w:sz w:val="28"/>
          <w:szCs w:val="28"/>
          <w:lang w:val="en-US"/>
        </w:rPr>
        <w:t xml:space="preserve"> </w:t>
      </w:r>
      <w:r w:rsidRPr="008441FE">
        <w:rPr>
          <w:color w:val="000000" w:themeColor="text1"/>
          <w:sz w:val="28"/>
          <w:szCs w:val="28"/>
          <w:lang w:val="en-US"/>
        </w:rPr>
        <w:t>Rà soát chuẩn hóa thông tin thuộc tính cho từng đối tượng không gian điều tra, đánh giá đất đai</w:t>
      </w:r>
    </w:p>
    <w:p w14:paraId="4A9E689A" w14:textId="06B349D7"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lastRenderedPageBreak/>
        <w:t>- Chuyển đổi dữ liệu không gian điều tra, đánh giá đất đai</w:t>
      </w:r>
    </w:p>
    <w:p w14:paraId="3A1FAD9E" w14:textId="20119475" w:rsidR="004E62B6"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Chuyển đổi các lớp dữ liệu không gian điều tra, đánh giá đất đai từ tệp (file) bản đồ số vào cơ sở dữ liệu đất đai</w:t>
      </w:r>
    </w:p>
    <w:p w14:paraId="6DB9FEFE" w14:textId="573FEE2D" w:rsidR="00B2462A" w:rsidRPr="008441FE" w:rsidRDefault="004E62B6"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lang w:val="en-US"/>
        </w:rPr>
        <w:t>+ Rà soát dữ liệu không gian điều tra, đánh giá đất đai để xử lý các lỗi dọc biên giữa các vùng kinh tế - xã hội</w:t>
      </w:r>
    </w:p>
    <w:p w14:paraId="30D90F2C" w14:textId="0F1B3765" w:rsidR="002A3C27" w:rsidRPr="008441FE" w:rsidRDefault="002A3C27" w:rsidP="00E80851">
      <w:pPr>
        <w:tabs>
          <w:tab w:val="left" w:pos="1001"/>
        </w:tabs>
        <w:spacing w:after="120" w:line="360" w:lineRule="exact"/>
        <w:ind w:firstLine="720"/>
        <w:jc w:val="both"/>
        <w:rPr>
          <w:b/>
          <w:bCs/>
          <w:color w:val="000000" w:themeColor="text1"/>
          <w:sz w:val="28"/>
          <w:szCs w:val="28"/>
          <w:lang w:val="vi-VN"/>
        </w:rPr>
      </w:pPr>
      <w:bookmarkStart w:id="16" w:name="_Toc179616451"/>
      <w:r w:rsidRPr="008441FE">
        <w:rPr>
          <w:b/>
          <w:bCs/>
          <w:color w:val="000000" w:themeColor="text1"/>
          <w:sz w:val="28"/>
          <w:szCs w:val="28"/>
          <w:lang w:val="vi-VN"/>
        </w:rPr>
        <w:t>3. Xây dựng định mức kinh tế - kỹ thuật xây dựng cơ sở dữ liệu đất đai</w:t>
      </w:r>
      <w:bookmarkEnd w:id="16"/>
    </w:p>
    <w:p w14:paraId="1227E26E" w14:textId="4285A640" w:rsidR="002A3C27" w:rsidRPr="008441FE" w:rsidRDefault="0068242D"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3.1.</w:t>
      </w:r>
      <w:r w:rsidR="002A3C27" w:rsidRPr="008441FE">
        <w:rPr>
          <w:color w:val="000000" w:themeColor="text1"/>
          <w:sz w:val="28"/>
          <w:szCs w:val="28"/>
          <w:lang w:val="vi-VN"/>
        </w:rPr>
        <w:t xml:space="preserve"> Xây dựng định mức kinh tế - kỹ thuật xây dựng CSDL địa chính.</w:t>
      </w:r>
    </w:p>
    <w:p w14:paraId="1F264877" w14:textId="77777777" w:rsidR="002A3C27" w:rsidRPr="008441FE" w:rsidRDefault="002A3C27"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Xây dựng định mức kinh tế - kỹ thuật xây dựng cơ sở dữ liệu địa chính đối với trường hợp đã thực hiện đăng ký, cấp giấy chứng nhận.</w:t>
      </w:r>
    </w:p>
    <w:p w14:paraId="1AB6C10B" w14:textId="77777777" w:rsidR="002A3C27" w:rsidRPr="008441FE" w:rsidRDefault="002A3C27"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Xây dựng định mức kinh tế - kỹ thuật chuyển đổi, bổ sung, hoàn thiện cơ sở dữ liệu địa chính đã xây dựng trước ngày 01 tháng 8 năm 2024  (ngày thông tư số 09/2024/TT-BTNMT có hiệu lực thi hành).</w:t>
      </w:r>
    </w:p>
    <w:p w14:paraId="7018853B" w14:textId="77777777" w:rsidR="002A3C27" w:rsidRPr="008441FE" w:rsidRDefault="002A3C27"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vi-VN"/>
        </w:rPr>
        <w:t>+ Xây dựng định mức kinh tế - kỹ thuật xây dựng cơ sở dữ liệu địa chính đối với trường hợp thực hiện đồng bộ với lập, chỉnh lý bản đồ địa chính, đăng ký đất đai, tài sản gắn liền với đất, cấp giấy chứng nhận.</w:t>
      </w:r>
    </w:p>
    <w:p w14:paraId="77BC1826" w14:textId="0EE30665" w:rsidR="002A3C27" w:rsidRPr="008441FE" w:rsidRDefault="0068242D"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3.2.</w:t>
      </w:r>
      <w:r w:rsidR="002A3C27" w:rsidRPr="008441FE">
        <w:rPr>
          <w:color w:val="000000" w:themeColor="text1"/>
          <w:sz w:val="28"/>
          <w:szCs w:val="28"/>
          <w:lang w:val="vi-VN"/>
        </w:rPr>
        <w:t xml:space="preserve"> Xây dựng định mức kinh tế - kỹ thuật xây dựng CSDL thống kê, kiểm kê đất đai.</w:t>
      </w:r>
    </w:p>
    <w:p w14:paraId="05F7636B" w14:textId="34D9A214" w:rsidR="002A3C27" w:rsidRPr="008441FE" w:rsidRDefault="0068242D"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3.3.</w:t>
      </w:r>
      <w:r w:rsidR="002A3C27" w:rsidRPr="008441FE">
        <w:rPr>
          <w:color w:val="000000" w:themeColor="text1"/>
          <w:sz w:val="28"/>
          <w:szCs w:val="28"/>
          <w:lang w:val="vi-VN"/>
        </w:rPr>
        <w:t xml:space="preserve"> Xây dựng định mức kinh tế - kỹ thuật xây dựng CSDL quy hoạch, kế hoạch sử dụng đất.</w:t>
      </w:r>
    </w:p>
    <w:p w14:paraId="7EADABDA" w14:textId="15EED6BC" w:rsidR="002A3C27" w:rsidRPr="008441FE" w:rsidRDefault="0068242D"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3.4.</w:t>
      </w:r>
      <w:r w:rsidR="002A3C27" w:rsidRPr="008441FE">
        <w:rPr>
          <w:color w:val="000000" w:themeColor="text1"/>
          <w:sz w:val="28"/>
          <w:szCs w:val="28"/>
          <w:lang w:val="vi-VN"/>
        </w:rPr>
        <w:t xml:space="preserve"> Xây dựng định mức kinh tế - kỹ thuật xây dựng CSDL giá đất.</w:t>
      </w:r>
    </w:p>
    <w:p w14:paraId="67A6BBEF" w14:textId="1AA90868" w:rsidR="002A3C27" w:rsidRPr="008441FE" w:rsidRDefault="0068242D"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3.5.</w:t>
      </w:r>
      <w:r w:rsidR="002A3C27" w:rsidRPr="008441FE">
        <w:rPr>
          <w:color w:val="000000" w:themeColor="text1"/>
          <w:sz w:val="28"/>
          <w:szCs w:val="28"/>
          <w:lang w:val="vi-VN"/>
        </w:rPr>
        <w:t xml:space="preserve"> Xây dựng định mức kinh tế - kỹ thuật xây dựng CSDL điều tra, đánh giá, bảo vệ, cải tạo, phục hồi đất.</w:t>
      </w:r>
    </w:p>
    <w:p w14:paraId="0284B5D7" w14:textId="4ABC28AA" w:rsidR="002A3C27" w:rsidRPr="008441FE" w:rsidRDefault="002A3C27" w:rsidP="00E80851">
      <w:pPr>
        <w:tabs>
          <w:tab w:val="left" w:pos="1001"/>
        </w:tabs>
        <w:spacing w:after="120" w:line="360" w:lineRule="exact"/>
        <w:ind w:firstLine="720"/>
        <w:jc w:val="both"/>
        <w:rPr>
          <w:b/>
          <w:bCs/>
          <w:color w:val="000000" w:themeColor="text1"/>
          <w:sz w:val="28"/>
          <w:szCs w:val="28"/>
          <w:lang w:val="vi-VN"/>
        </w:rPr>
      </w:pPr>
      <w:bookmarkStart w:id="17" w:name="_Toc179616452"/>
      <w:r w:rsidRPr="008441FE">
        <w:rPr>
          <w:b/>
          <w:bCs/>
          <w:color w:val="000000" w:themeColor="text1"/>
          <w:sz w:val="28"/>
          <w:szCs w:val="28"/>
          <w:lang w:val="vi-VN"/>
        </w:rPr>
        <w:t>4. Biên soạn tập định mức kinh tế - kỹ thuật xây dựng cơ sở dữ liệu đất đai</w:t>
      </w:r>
      <w:bookmarkEnd w:id="17"/>
    </w:p>
    <w:p w14:paraId="3840AFCE" w14:textId="6253FA47" w:rsidR="002A3C27" w:rsidRPr="008441FE" w:rsidRDefault="003517BB"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4.1.</w:t>
      </w:r>
      <w:r w:rsidR="002A3C27" w:rsidRPr="008441FE">
        <w:rPr>
          <w:color w:val="000000" w:themeColor="text1"/>
          <w:sz w:val="28"/>
          <w:szCs w:val="28"/>
          <w:lang w:val="vi-VN"/>
        </w:rPr>
        <w:t xml:space="preserve"> Định mức kinh tế - kỹ thuật xây dựng CSDL địa chính.</w:t>
      </w:r>
    </w:p>
    <w:p w14:paraId="24A53C3E" w14:textId="15A95C4E" w:rsidR="002A3C27" w:rsidRPr="008441FE" w:rsidRDefault="003517BB"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4.2.</w:t>
      </w:r>
      <w:r w:rsidR="002A3C27" w:rsidRPr="008441FE">
        <w:rPr>
          <w:color w:val="000000" w:themeColor="text1"/>
          <w:sz w:val="28"/>
          <w:szCs w:val="28"/>
          <w:lang w:val="vi-VN"/>
        </w:rPr>
        <w:t xml:space="preserve"> Định mức kinh tế - kỹ thuật xây dựng CSDL thống kê, kiểm kê.</w:t>
      </w:r>
    </w:p>
    <w:p w14:paraId="7204EF29" w14:textId="4E4D4E06" w:rsidR="002A3C27" w:rsidRPr="008441FE" w:rsidRDefault="003517BB"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4.3.</w:t>
      </w:r>
      <w:r w:rsidR="002A3C27" w:rsidRPr="008441FE">
        <w:rPr>
          <w:color w:val="000000" w:themeColor="text1"/>
          <w:sz w:val="28"/>
          <w:szCs w:val="28"/>
          <w:lang w:val="vi-VN"/>
        </w:rPr>
        <w:t xml:space="preserve"> Định mức kinh tế - kỹ thuật xây dựng CSDL quy hoạch, kế hoạch sử dụng đất.</w:t>
      </w:r>
    </w:p>
    <w:p w14:paraId="4257F387" w14:textId="6645EE4D" w:rsidR="002A3C27" w:rsidRPr="008441FE" w:rsidRDefault="003517BB"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4.4.</w:t>
      </w:r>
      <w:r w:rsidR="002A3C27" w:rsidRPr="008441FE">
        <w:rPr>
          <w:color w:val="000000" w:themeColor="text1"/>
          <w:sz w:val="28"/>
          <w:szCs w:val="28"/>
          <w:lang w:val="vi-VN"/>
        </w:rPr>
        <w:t xml:space="preserve"> Định mức kinh tế - kỹ thuật xây dựng CSDL giá đất.</w:t>
      </w:r>
    </w:p>
    <w:p w14:paraId="432650CB" w14:textId="2E1EDB38" w:rsidR="002A3C27" w:rsidRPr="008441FE" w:rsidRDefault="003517BB" w:rsidP="00E80851">
      <w:pPr>
        <w:tabs>
          <w:tab w:val="left" w:pos="1001"/>
        </w:tabs>
        <w:spacing w:after="120" w:line="360" w:lineRule="exact"/>
        <w:ind w:firstLine="720"/>
        <w:jc w:val="both"/>
        <w:rPr>
          <w:color w:val="000000" w:themeColor="text1"/>
          <w:sz w:val="28"/>
          <w:szCs w:val="28"/>
          <w:lang w:val="vi-VN"/>
        </w:rPr>
      </w:pPr>
      <w:r w:rsidRPr="008441FE">
        <w:rPr>
          <w:color w:val="000000" w:themeColor="text1"/>
          <w:sz w:val="28"/>
          <w:szCs w:val="28"/>
          <w:lang w:val="en-US"/>
        </w:rPr>
        <w:t>4.5.</w:t>
      </w:r>
      <w:r w:rsidR="002A3C27" w:rsidRPr="008441FE">
        <w:rPr>
          <w:color w:val="000000" w:themeColor="text1"/>
          <w:sz w:val="28"/>
          <w:szCs w:val="28"/>
          <w:lang w:val="vi-VN"/>
        </w:rPr>
        <w:t xml:space="preserve"> Định mức kinh tế - kỹ thuật xây dựng CSDL điều tra, đánh giá, bảo vệ, cải tạo, phục hồi đất.</w:t>
      </w:r>
    </w:p>
    <w:p w14:paraId="2FF651EA" w14:textId="3A4898F2" w:rsidR="002A3C27" w:rsidRPr="008441FE" w:rsidRDefault="002A3C27" w:rsidP="00E80851">
      <w:pPr>
        <w:tabs>
          <w:tab w:val="left" w:pos="1001"/>
        </w:tabs>
        <w:spacing w:after="120" w:line="360" w:lineRule="exact"/>
        <w:ind w:firstLine="720"/>
        <w:jc w:val="both"/>
        <w:rPr>
          <w:b/>
          <w:bCs/>
          <w:color w:val="000000" w:themeColor="text1"/>
          <w:sz w:val="28"/>
          <w:szCs w:val="28"/>
          <w:lang w:val="en-US"/>
        </w:rPr>
      </w:pPr>
      <w:bookmarkStart w:id="18" w:name="_Toc179616453"/>
      <w:r w:rsidRPr="008441FE">
        <w:rPr>
          <w:b/>
          <w:bCs/>
          <w:color w:val="000000" w:themeColor="text1"/>
          <w:sz w:val="28"/>
          <w:szCs w:val="28"/>
          <w:lang w:val="vi-VN"/>
        </w:rPr>
        <w:t xml:space="preserve">5. </w:t>
      </w:r>
      <w:bookmarkStart w:id="19" w:name="_Toc179616454"/>
      <w:bookmarkEnd w:id="18"/>
      <w:r w:rsidRPr="008441FE">
        <w:rPr>
          <w:b/>
          <w:bCs/>
          <w:color w:val="000000" w:themeColor="text1"/>
          <w:sz w:val="28"/>
          <w:szCs w:val="28"/>
          <w:lang w:val="vi-VN"/>
        </w:rPr>
        <w:t>Tổng hợp, chỉnh sửa và hoàn thiện tài liệu</w:t>
      </w:r>
      <w:bookmarkEnd w:id="19"/>
      <w:r w:rsidR="00147D5A" w:rsidRPr="008441FE">
        <w:rPr>
          <w:b/>
          <w:bCs/>
          <w:color w:val="000000" w:themeColor="text1"/>
          <w:sz w:val="28"/>
          <w:szCs w:val="28"/>
          <w:lang w:val="en-US"/>
        </w:rPr>
        <w:t>.</w:t>
      </w:r>
    </w:p>
    <w:p w14:paraId="5ED246E1" w14:textId="46A563E8" w:rsidR="00BE5F8D" w:rsidRPr="008441FE" w:rsidRDefault="00BE5F8D" w:rsidP="00E80851">
      <w:pPr>
        <w:pStyle w:val="ListParagraph"/>
        <w:tabs>
          <w:tab w:val="left" w:pos="1001"/>
        </w:tabs>
        <w:spacing w:before="0" w:after="120" w:line="360" w:lineRule="exact"/>
        <w:ind w:left="0" w:firstLine="720"/>
        <w:rPr>
          <w:b/>
          <w:color w:val="000000" w:themeColor="text1"/>
          <w:sz w:val="28"/>
          <w:szCs w:val="28"/>
        </w:rPr>
      </w:pPr>
      <w:r w:rsidRPr="008441FE">
        <w:rPr>
          <w:b/>
          <w:color w:val="000000" w:themeColor="text1"/>
          <w:sz w:val="28"/>
          <w:szCs w:val="28"/>
          <w:lang w:val="en-US"/>
        </w:rPr>
        <w:t>IV.</w:t>
      </w:r>
      <w:r w:rsidRPr="008441FE">
        <w:rPr>
          <w:b/>
          <w:color w:val="000000" w:themeColor="text1"/>
          <w:sz w:val="28"/>
          <w:szCs w:val="28"/>
          <w:lang w:val="vi-VN"/>
        </w:rPr>
        <w:t xml:space="preserve"> </w:t>
      </w:r>
      <w:r w:rsidRPr="008441FE">
        <w:rPr>
          <w:b/>
          <w:color w:val="000000" w:themeColor="text1"/>
          <w:sz w:val="28"/>
          <w:szCs w:val="28"/>
        </w:rPr>
        <w:t>NỘI DUNG ĐỊNH MỨC KINH TẾ - KỸ THUẬT</w:t>
      </w:r>
    </w:p>
    <w:p w14:paraId="1FDAC293" w14:textId="5C4070AF" w:rsidR="006745EE" w:rsidRPr="008441FE" w:rsidRDefault="006745EE" w:rsidP="00E80851">
      <w:pPr>
        <w:tabs>
          <w:tab w:val="left" w:pos="1001"/>
        </w:tabs>
        <w:spacing w:after="120" w:line="360" w:lineRule="exact"/>
        <w:ind w:firstLine="720"/>
        <w:jc w:val="both"/>
        <w:rPr>
          <w:color w:val="000000" w:themeColor="text1"/>
          <w:sz w:val="28"/>
          <w:szCs w:val="28"/>
          <w:lang w:val="en-US"/>
        </w:rPr>
      </w:pPr>
      <w:r w:rsidRPr="008441FE">
        <w:rPr>
          <w:color w:val="000000" w:themeColor="text1"/>
          <w:sz w:val="28"/>
          <w:szCs w:val="28"/>
        </w:rPr>
        <w:lastRenderedPageBreak/>
        <w:t xml:space="preserve">Sản phẩm chính của </w:t>
      </w:r>
      <w:r w:rsidR="00BE5F8D" w:rsidRPr="008441FE">
        <w:rPr>
          <w:color w:val="000000" w:themeColor="text1"/>
          <w:sz w:val="28"/>
          <w:szCs w:val="28"/>
        </w:rPr>
        <w:t>Định mức kinh tế - kỹ thuật</w:t>
      </w:r>
      <w:r w:rsidR="0093786A" w:rsidRPr="008441FE">
        <w:rPr>
          <w:color w:val="000000" w:themeColor="text1"/>
          <w:sz w:val="28"/>
          <w:szCs w:val="28"/>
          <w:lang w:val="vi-VN"/>
        </w:rPr>
        <w:t xml:space="preserve"> xây dựng cơ sở dữ liệu đất đai đất gồm có</w:t>
      </w:r>
      <w:r w:rsidR="008441FE" w:rsidRPr="008441FE">
        <w:rPr>
          <w:color w:val="000000" w:themeColor="text1"/>
          <w:sz w:val="28"/>
          <w:szCs w:val="28"/>
          <w:lang w:val="en-US"/>
        </w:rPr>
        <w:t xml:space="preserve"> 2 Chương</w:t>
      </w:r>
      <w:r w:rsidRPr="008441FE">
        <w:rPr>
          <w:color w:val="000000" w:themeColor="text1"/>
          <w:sz w:val="28"/>
          <w:szCs w:val="28"/>
        </w:rPr>
        <w:t>:</w:t>
      </w:r>
    </w:p>
    <w:p w14:paraId="62D503B1"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CHƯƠNG I  QUY ĐỊNH CHUNG, gồm 4 Điều:</w:t>
      </w:r>
    </w:p>
    <w:p w14:paraId="20FB8AFF"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1. Phạm vi điều chỉnh</w:t>
      </w:r>
    </w:p>
    <w:p w14:paraId="6D102F7A"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2. Đối tượng áp dụng</w:t>
      </w:r>
    </w:p>
    <w:p w14:paraId="20FA492B"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 xml:space="preserve">Điều </w:t>
      </w:r>
      <w:r w:rsidRPr="008441FE">
        <w:rPr>
          <w:color w:val="000000" w:themeColor="text1"/>
          <w:sz w:val="28"/>
          <w:szCs w:val="28"/>
          <w:lang w:val="en-US"/>
        </w:rPr>
        <w:t>3</w:t>
      </w:r>
      <w:r w:rsidRPr="008441FE">
        <w:rPr>
          <w:color w:val="000000" w:themeColor="text1"/>
          <w:sz w:val="28"/>
          <w:szCs w:val="28"/>
          <w:lang w:val="vi-VN"/>
        </w:rPr>
        <w:t>. Kết cấu định mức kinh tế - kỹ thuật xây dựng cơ sở dữ liệu đất đai</w:t>
      </w:r>
    </w:p>
    <w:p w14:paraId="3CD5B530"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 xml:space="preserve">Điều </w:t>
      </w:r>
      <w:r w:rsidRPr="008441FE">
        <w:rPr>
          <w:color w:val="000000" w:themeColor="text1"/>
          <w:sz w:val="28"/>
          <w:szCs w:val="28"/>
          <w:lang w:val="en-US"/>
        </w:rPr>
        <w:t>4</w:t>
      </w:r>
      <w:r w:rsidRPr="008441FE">
        <w:rPr>
          <w:color w:val="000000" w:themeColor="text1"/>
          <w:sz w:val="28"/>
          <w:szCs w:val="28"/>
          <w:lang w:val="vi-VN"/>
        </w:rPr>
        <w:t>. Quy định viết tắt</w:t>
      </w:r>
    </w:p>
    <w:p w14:paraId="6D94BF9C"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2. CHƯƠNG II  ĐỊNH MỨC KINH TẾ KỸ THUẬT, gồm 1</w:t>
      </w:r>
      <w:r w:rsidRPr="008441FE">
        <w:rPr>
          <w:b/>
          <w:color w:val="000000" w:themeColor="text1"/>
          <w:sz w:val="28"/>
          <w:szCs w:val="28"/>
          <w:lang w:val="en-US"/>
        </w:rPr>
        <w:t xml:space="preserve">1 </w:t>
      </w:r>
      <w:r w:rsidRPr="008441FE">
        <w:rPr>
          <w:b/>
          <w:color w:val="000000" w:themeColor="text1"/>
          <w:sz w:val="28"/>
          <w:szCs w:val="28"/>
          <w:lang w:val="vi-VN"/>
        </w:rPr>
        <w:t>Điều:</w:t>
      </w:r>
    </w:p>
    <w:p w14:paraId="7E87C751"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Mục 1. XÂY DỰNG CƠ SỞ DỮ LIỆU ĐỊA CHÍNH</w:t>
      </w:r>
    </w:p>
    <w:p w14:paraId="39F6742C"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 xml:space="preserve">Điều </w:t>
      </w:r>
      <w:r w:rsidRPr="008441FE">
        <w:rPr>
          <w:color w:val="000000" w:themeColor="text1"/>
          <w:sz w:val="28"/>
          <w:szCs w:val="28"/>
          <w:lang w:val="en-US"/>
        </w:rPr>
        <w:t>5</w:t>
      </w:r>
      <w:r w:rsidRPr="008441FE">
        <w:rPr>
          <w:color w:val="000000" w:themeColor="text1"/>
          <w:sz w:val="28"/>
          <w:szCs w:val="28"/>
          <w:lang w:val="vi-VN"/>
        </w:rPr>
        <w:t>. Xây dựng CSDL địa chính đối với trường hợp đã thực hiện đăng ký, cấp giấy chứng nhận</w:t>
      </w:r>
    </w:p>
    <w:p w14:paraId="3ED39EAA"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 xml:space="preserve">Điều </w:t>
      </w:r>
      <w:r w:rsidRPr="008441FE">
        <w:rPr>
          <w:color w:val="000000" w:themeColor="text1"/>
          <w:sz w:val="28"/>
          <w:szCs w:val="28"/>
          <w:lang w:val="en-US"/>
        </w:rPr>
        <w:t>6</w:t>
      </w:r>
      <w:r w:rsidRPr="008441FE">
        <w:rPr>
          <w:color w:val="000000" w:themeColor="text1"/>
          <w:sz w:val="28"/>
          <w:szCs w:val="28"/>
          <w:lang w:val="vi-VN"/>
        </w:rPr>
        <w:t>. Chuyển đổi, bổ sung, hoàn thiện CSDL địa chính đã xây dựng trước ngày 01 tháng 8 năm 2024 (ngày Thông tư số 09/2024/TT-BTNMT có hiệu lực thi hành)</w:t>
      </w:r>
    </w:p>
    <w:p w14:paraId="577AC210"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 xml:space="preserve">Điều </w:t>
      </w:r>
      <w:r w:rsidRPr="008441FE">
        <w:rPr>
          <w:color w:val="000000" w:themeColor="text1"/>
          <w:sz w:val="28"/>
          <w:szCs w:val="28"/>
          <w:lang w:val="en-US"/>
        </w:rPr>
        <w:t>7</w:t>
      </w:r>
      <w:r w:rsidRPr="008441FE">
        <w:rPr>
          <w:color w:val="000000" w:themeColor="text1"/>
          <w:sz w:val="28"/>
          <w:szCs w:val="28"/>
          <w:lang w:val="vi-VN"/>
        </w:rPr>
        <w:t>. Xây dựng CSDL địa chính đối với trường hợp thực hiện đồng bộ với lập, chỉnh lý bản đồ địa chính và đăng ký đất đai, cấp giấy chứng nhận</w:t>
      </w:r>
    </w:p>
    <w:p w14:paraId="1B73C5A5"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 xml:space="preserve">Điều </w:t>
      </w:r>
      <w:r w:rsidRPr="008441FE">
        <w:rPr>
          <w:color w:val="000000" w:themeColor="text1"/>
          <w:sz w:val="28"/>
          <w:szCs w:val="28"/>
          <w:lang w:val="en-US"/>
        </w:rPr>
        <w:t>8</w:t>
      </w:r>
      <w:r w:rsidRPr="008441FE">
        <w:rPr>
          <w:color w:val="000000" w:themeColor="text1"/>
          <w:sz w:val="28"/>
          <w:szCs w:val="28"/>
          <w:lang w:val="vi-VN"/>
        </w:rPr>
        <w:t>. Chỉnh lý cơ sở dữ liệu đất đai khi thực hiện sắp xếp đơn vị hành chính cấp tỉnh, cấp xã</w:t>
      </w:r>
    </w:p>
    <w:p w14:paraId="4371F8A6"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Mục 2 XÂY DỰNG CƠ SỞ DỮ LIỆU THỐNG KÊ, KIỂM KÊ ĐẤT ĐAI</w:t>
      </w:r>
    </w:p>
    <w:p w14:paraId="065CCA81"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9. Xây dựng CSDL thống kê, kiểm kê đất đai cấp xã</w:t>
      </w:r>
    </w:p>
    <w:p w14:paraId="30D1744E"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1</w:t>
      </w:r>
      <w:r w:rsidRPr="008441FE">
        <w:rPr>
          <w:color w:val="000000" w:themeColor="text1"/>
          <w:sz w:val="28"/>
          <w:szCs w:val="28"/>
          <w:lang w:val="en-US"/>
        </w:rPr>
        <w:t>0</w:t>
      </w:r>
      <w:r w:rsidRPr="008441FE">
        <w:rPr>
          <w:color w:val="000000" w:themeColor="text1"/>
          <w:sz w:val="28"/>
          <w:szCs w:val="28"/>
          <w:lang w:val="vi-VN"/>
        </w:rPr>
        <w:t>. Xây dựng CSDL thống kê, kiểm kê đất đai cấp huyện (áp dụng đối với tài liệu, dữ liệu cấp huyện trước ngày 01 tháng 7 năm 2025)</w:t>
      </w:r>
    </w:p>
    <w:p w14:paraId="6E67AC13"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1</w:t>
      </w:r>
      <w:r w:rsidRPr="008441FE">
        <w:rPr>
          <w:color w:val="000000" w:themeColor="text1"/>
          <w:sz w:val="28"/>
          <w:szCs w:val="28"/>
          <w:lang w:val="en-US"/>
        </w:rPr>
        <w:t>1</w:t>
      </w:r>
      <w:r w:rsidRPr="008441FE">
        <w:rPr>
          <w:color w:val="000000" w:themeColor="text1"/>
          <w:sz w:val="28"/>
          <w:szCs w:val="28"/>
          <w:lang w:val="vi-VN"/>
        </w:rPr>
        <w:t>. Định mức Xây dựng CSDL thống kê, kiểm kê đất đai cấp tỉnh</w:t>
      </w:r>
    </w:p>
    <w:p w14:paraId="1A4149A5"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Mục 3. XÂY DỰNG CƠ SỞ DỮ LIỆU QUY HOẠCH, KẾ HOẠCH SỬ DỤNG ĐẤT</w:t>
      </w:r>
    </w:p>
    <w:p w14:paraId="55B2F26B"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1</w:t>
      </w:r>
      <w:r w:rsidRPr="008441FE">
        <w:rPr>
          <w:color w:val="000000" w:themeColor="text1"/>
          <w:sz w:val="28"/>
          <w:szCs w:val="28"/>
          <w:lang w:val="en-US"/>
        </w:rPr>
        <w:t>2</w:t>
      </w:r>
      <w:r w:rsidRPr="008441FE">
        <w:rPr>
          <w:color w:val="000000" w:themeColor="text1"/>
          <w:sz w:val="28"/>
          <w:szCs w:val="28"/>
          <w:lang w:val="vi-VN"/>
        </w:rPr>
        <w:t>. Định mức Xây dựng CSDL quy hoạch, kế hoạch sử dụng đất cấp huyện</w:t>
      </w:r>
    </w:p>
    <w:p w14:paraId="4D0AC48B"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1</w:t>
      </w:r>
      <w:r w:rsidRPr="008441FE">
        <w:rPr>
          <w:color w:val="000000" w:themeColor="text1"/>
          <w:sz w:val="28"/>
          <w:szCs w:val="28"/>
          <w:lang w:val="en-US"/>
        </w:rPr>
        <w:t>3</w:t>
      </w:r>
      <w:r w:rsidRPr="008441FE">
        <w:rPr>
          <w:color w:val="000000" w:themeColor="text1"/>
          <w:sz w:val="28"/>
          <w:szCs w:val="28"/>
          <w:lang w:val="vi-VN"/>
        </w:rPr>
        <w:t>. Định mức Xây dựng CSDL quy hoạch, kế hoạch sử dụng đất cấp tỉnh</w:t>
      </w:r>
    </w:p>
    <w:p w14:paraId="3122E1E3"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Mục 4 XÂY DỰNG CƠ SỞ DỮ LIỆU GIÁ ĐẤT</w:t>
      </w:r>
    </w:p>
    <w:p w14:paraId="22408FB1" w14:textId="77777777" w:rsidR="008441FE" w:rsidRPr="008441FE" w:rsidRDefault="008441FE" w:rsidP="008441FE">
      <w:pPr>
        <w:spacing w:after="120" w:line="360" w:lineRule="exact"/>
        <w:ind w:firstLine="709"/>
        <w:jc w:val="both"/>
        <w:rPr>
          <w:color w:val="000000" w:themeColor="text1"/>
          <w:sz w:val="28"/>
          <w:szCs w:val="28"/>
          <w:lang w:val="vi-VN"/>
        </w:rPr>
      </w:pPr>
      <w:r w:rsidRPr="008441FE">
        <w:rPr>
          <w:color w:val="000000" w:themeColor="text1"/>
          <w:sz w:val="28"/>
          <w:szCs w:val="28"/>
          <w:lang w:val="vi-VN"/>
        </w:rPr>
        <w:t>Điều 1</w:t>
      </w:r>
      <w:r w:rsidRPr="008441FE">
        <w:rPr>
          <w:color w:val="000000" w:themeColor="text1"/>
          <w:sz w:val="28"/>
          <w:szCs w:val="28"/>
          <w:lang w:val="en-US"/>
        </w:rPr>
        <w:t>4</w:t>
      </w:r>
      <w:r w:rsidRPr="008441FE">
        <w:rPr>
          <w:color w:val="000000" w:themeColor="text1"/>
          <w:sz w:val="28"/>
          <w:szCs w:val="28"/>
          <w:lang w:val="vi-VN"/>
        </w:rPr>
        <w:t>. Định mức Xây dựng cơ sở dữ liệu giá đất</w:t>
      </w:r>
    </w:p>
    <w:p w14:paraId="21D5450E" w14:textId="77777777" w:rsidR="008441FE" w:rsidRPr="008441FE" w:rsidRDefault="008441FE" w:rsidP="008441FE">
      <w:pPr>
        <w:spacing w:after="120" w:line="360" w:lineRule="exact"/>
        <w:ind w:firstLine="709"/>
        <w:jc w:val="both"/>
        <w:rPr>
          <w:b/>
          <w:color w:val="000000" w:themeColor="text1"/>
          <w:sz w:val="28"/>
          <w:szCs w:val="28"/>
          <w:lang w:val="vi-VN"/>
        </w:rPr>
      </w:pPr>
      <w:r w:rsidRPr="008441FE">
        <w:rPr>
          <w:b/>
          <w:color w:val="000000" w:themeColor="text1"/>
          <w:sz w:val="28"/>
          <w:szCs w:val="28"/>
          <w:lang w:val="vi-VN"/>
        </w:rPr>
        <w:t xml:space="preserve">Mục 5.  XÂY DỰNG CƠ SỞ DỮ LIỆU ĐIỀU TRA, ĐÁNH GIÁ ĐẤT </w:t>
      </w:r>
      <w:r w:rsidRPr="008441FE">
        <w:rPr>
          <w:b/>
          <w:color w:val="000000" w:themeColor="text1"/>
          <w:sz w:val="28"/>
          <w:szCs w:val="28"/>
          <w:lang w:val="vi-VN"/>
        </w:rPr>
        <w:lastRenderedPageBreak/>
        <w:t>ĐAI</w:t>
      </w:r>
    </w:p>
    <w:p w14:paraId="2F2FC5BD" w14:textId="0C5281B9" w:rsidR="008441FE" w:rsidRPr="008441FE" w:rsidRDefault="008441FE" w:rsidP="008441FE">
      <w:pPr>
        <w:spacing w:after="120" w:line="360" w:lineRule="exact"/>
        <w:ind w:firstLine="709"/>
        <w:jc w:val="both"/>
        <w:rPr>
          <w:b/>
          <w:color w:val="000000" w:themeColor="text1"/>
          <w:sz w:val="28"/>
          <w:szCs w:val="28"/>
          <w:lang w:val="en-US"/>
        </w:rPr>
      </w:pPr>
      <w:r w:rsidRPr="008441FE">
        <w:rPr>
          <w:color w:val="000000" w:themeColor="text1"/>
          <w:sz w:val="28"/>
          <w:szCs w:val="28"/>
          <w:lang w:val="vi-VN"/>
        </w:rPr>
        <w:t>Điều 1</w:t>
      </w:r>
      <w:r w:rsidRPr="008441FE">
        <w:rPr>
          <w:color w:val="000000" w:themeColor="text1"/>
          <w:sz w:val="28"/>
          <w:szCs w:val="28"/>
          <w:lang w:val="en-US"/>
        </w:rPr>
        <w:t>5</w:t>
      </w:r>
      <w:r w:rsidRPr="008441FE">
        <w:rPr>
          <w:color w:val="000000" w:themeColor="text1"/>
          <w:sz w:val="28"/>
          <w:szCs w:val="28"/>
          <w:lang w:val="vi-VN"/>
        </w:rPr>
        <w:t>. Định mức Xây dựng cơ sở dữ liệu điều tra, đánh giá đất đai</w:t>
      </w:r>
      <w:r w:rsidRPr="008441FE">
        <w:rPr>
          <w:color w:val="000000" w:themeColor="text1"/>
          <w:sz w:val="28"/>
          <w:szCs w:val="28"/>
          <w:lang w:val="en-US"/>
        </w:rPr>
        <w:t>.</w:t>
      </w:r>
    </w:p>
    <w:sectPr w:rsidR="008441FE" w:rsidRPr="008441FE" w:rsidSect="000D4FC4">
      <w:headerReference w:type="default" r:id="rId8"/>
      <w:pgSz w:w="11907" w:h="16840" w:code="9"/>
      <w:pgMar w:top="1134" w:right="1134" w:bottom="1134" w:left="1701" w:header="578"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FDB0" w14:textId="77777777" w:rsidR="00095910" w:rsidRDefault="00095910">
      <w:r>
        <w:separator/>
      </w:r>
    </w:p>
  </w:endnote>
  <w:endnote w:type="continuationSeparator" w:id="0">
    <w:p w14:paraId="774F54FB" w14:textId="77777777" w:rsidR="00095910" w:rsidRDefault="0009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D170A" w14:textId="77777777" w:rsidR="00095910" w:rsidRDefault="00095910">
      <w:r>
        <w:separator/>
      </w:r>
    </w:p>
  </w:footnote>
  <w:footnote w:type="continuationSeparator" w:id="0">
    <w:p w14:paraId="13DE5CB1" w14:textId="77777777" w:rsidR="00095910" w:rsidRDefault="0009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455262"/>
      <w:docPartObj>
        <w:docPartGallery w:val="Page Numbers (Top of Page)"/>
        <w:docPartUnique/>
      </w:docPartObj>
    </w:sdtPr>
    <w:sdtEndPr>
      <w:rPr>
        <w:noProof/>
      </w:rPr>
    </w:sdtEndPr>
    <w:sdtContent>
      <w:p w14:paraId="762D5CE1" w14:textId="603B32DE" w:rsidR="000D4FC4" w:rsidRDefault="000D4FC4">
        <w:pPr>
          <w:pStyle w:val="Header"/>
          <w:jc w:val="center"/>
        </w:pPr>
        <w:r>
          <w:fldChar w:fldCharType="begin"/>
        </w:r>
        <w:r>
          <w:instrText xml:space="preserve"> PAGE   \* MERGEFORMAT </w:instrText>
        </w:r>
        <w:r>
          <w:fldChar w:fldCharType="separate"/>
        </w:r>
        <w:r w:rsidR="008441FE">
          <w:rPr>
            <w:noProof/>
          </w:rPr>
          <w:t>2</w:t>
        </w:r>
        <w:r>
          <w:rPr>
            <w:noProof/>
          </w:rPr>
          <w:fldChar w:fldCharType="end"/>
        </w:r>
      </w:p>
    </w:sdtContent>
  </w:sdt>
  <w:p w14:paraId="0735C5CA" w14:textId="77777777" w:rsidR="000D4FC4" w:rsidRDefault="000D4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00B18"/>
    <w:multiLevelType w:val="hybridMultilevel"/>
    <w:tmpl w:val="7EFAE4A2"/>
    <w:lvl w:ilvl="0" w:tplc="AE161A5C">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CAAC15E">
      <w:numFmt w:val="bullet"/>
      <w:lvlText w:val="•"/>
      <w:lvlJc w:val="left"/>
      <w:pPr>
        <w:ind w:left="1168" w:hanging="168"/>
      </w:pPr>
      <w:rPr>
        <w:rFonts w:hint="default"/>
        <w:lang w:val="vi" w:eastAsia="en-US" w:bidi="ar-SA"/>
      </w:rPr>
    </w:lvl>
    <w:lvl w:ilvl="2" w:tplc="C9C413DC">
      <w:numFmt w:val="bullet"/>
      <w:lvlText w:val="•"/>
      <w:lvlJc w:val="left"/>
      <w:pPr>
        <w:ind w:left="2117" w:hanging="168"/>
      </w:pPr>
      <w:rPr>
        <w:rFonts w:hint="default"/>
        <w:lang w:val="vi" w:eastAsia="en-US" w:bidi="ar-SA"/>
      </w:rPr>
    </w:lvl>
    <w:lvl w:ilvl="3" w:tplc="3FC6F620">
      <w:numFmt w:val="bullet"/>
      <w:lvlText w:val="•"/>
      <w:lvlJc w:val="left"/>
      <w:pPr>
        <w:ind w:left="3065" w:hanging="168"/>
      </w:pPr>
      <w:rPr>
        <w:rFonts w:hint="default"/>
        <w:lang w:val="vi" w:eastAsia="en-US" w:bidi="ar-SA"/>
      </w:rPr>
    </w:lvl>
    <w:lvl w:ilvl="4" w:tplc="BEA07566">
      <w:numFmt w:val="bullet"/>
      <w:lvlText w:val="•"/>
      <w:lvlJc w:val="left"/>
      <w:pPr>
        <w:ind w:left="4014" w:hanging="168"/>
      </w:pPr>
      <w:rPr>
        <w:rFonts w:hint="default"/>
        <w:lang w:val="vi" w:eastAsia="en-US" w:bidi="ar-SA"/>
      </w:rPr>
    </w:lvl>
    <w:lvl w:ilvl="5" w:tplc="3230E518">
      <w:numFmt w:val="bullet"/>
      <w:lvlText w:val="•"/>
      <w:lvlJc w:val="left"/>
      <w:pPr>
        <w:ind w:left="4963" w:hanging="168"/>
      </w:pPr>
      <w:rPr>
        <w:rFonts w:hint="default"/>
        <w:lang w:val="vi" w:eastAsia="en-US" w:bidi="ar-SA"/>
      </w:rPr>
    </w:lvl>
    <w:lvl w:ilvl="6" w:tplc="52FE5AF0">
      <w:numFmt w:val="bullet"/>
      <w:lvlText w:val="•"/>
      <w:lvlJc w:val="left"/>
      <w:pPr>
        <w:ind w:left="5911" w:hanging="168"/>
      </w:pPr>
      <w:rPr>
        <w:rFonts w:hint="default"/>
        <w:lang w:val="vi" w:eastAsia="en-US" w:bidi="ar-SA"/>
      </w:rPr>
    </w:lvl>
    <w:lvl w:ilvl="7" w:tplc="FB3CDC7A">
      <w:numFmt w:val="bullet"/>
      <w:lvlText w:val="•"/>
      <w:lvlJc w:val="left"/>
      <w:pPr>
        <w:ind w:left="6860" w:hanging="168"/>
      </w:pPr>
      <w:rPr>
        <w:rFonts w:hint="default"/>
        <w:lang w:val="vi" w:eastAsia="en-US" w:bidi="ar-SA"/>
      </w:rPr>
    </w:lvl>
    <w:lvl w:ilvl="8" w:tplc="C02840FE">
      <w:numFmt w:val="bullet"/>
      <w:lvlText w:val="•"/>
      <w:lvlJc w:val="left"/>
      <w:pPr>
        <w:ind w:left="7809" w:hanging="168"/>
      </w:pPr>
      <w:rPr>
        <w:rFonts w:hint="default"/>
        <w:lang w:val="vi" w:eastAsia="en-US" w:bidi="ar-SA"/>
      </w:rPr>
    </w:lvl>
  </w:abstractNum>
  <w:abstractNum w:abstractNumId="1">
    <w:nsid w:val="060110F3"/>
    <w:multiLevelType w:val="multilevel"/>
    <w:tmpl w:val="CA64E46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
    <w:nsid w:val="07074904"/>
    <w:multiLevelType w:val="hybridMultilevel"/>
    <w:tmpl w:val="A768CAF4"/>
    <w:lvl w:ilvl="0" w:tplc="9996A68A">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77B6E156">
      <w:numFmt w:val="bullet"/>
      <w:lvlText w:val="•"/>
      <w:lvlJc w:val="left"/>
      <w:pPr>
        <w:ind w:left="1168" w:hanging="315"/>
      </w:pPr>
      <w:rPr>
        <w:rFonts w:hint="default"/>
        <w:lang w:val="vi" w:eastAsia="en-US" w:bidi="ar-SA"/>
      </w:rPr>
    </w:lvl>
    <w:lvl w:ilvl="2" w:tplc="1A8CBECA">
      <w:numFmt w:val="bullet"/>
      <w:lvlText w:val="•"/>
      <w:lvlJc w:val="left"/>
      <w:pPr>
        <w:ind w:left="2117" w:hanging="315"/>
      </w:pPr>
      <w:rPr>
        <w:rFonts w:hint="default"/>
        <w:lang w:val="vi" w:eastAsia="en-US" w:bidi="ar-SA"/>
      </w:rPr>
    </w:lvl>
    <w:lvl w:ilvl="3" w:tplc="E50ED6B0">
      <w:numFmt w:val="bullet"/>
      <w:lvlText w:val="•"/>
      <w:lvlJc w:val="left"/>
      <w:pPr>
        <w:ind w:left="3065" w:hanging="315"/>
      </w:pPr>
      <w:rPr>
        <w:rFonts w:hint="default"/>
        <w:lang w:val="vi" w:eastAsia="en-US" w:bidi="ar-SA"/>
      </w:rPr>
    </w:lvl>
    <w:lvl w:ilvl="4" w:tplc="B2862FA8">
      <w:numFmt w:val="bullet"/>
      <w:lvlText w:val="•"/>
      <w:lvlJc w:val="left"/>
      <w:pPr>
        <w:ind w:left="4014" w:hanging="315"/>
      </w:pPr>
      <w:rPr>
        <w:rFonts w:hint="default"/>
        <w:lang w:val="vi" w:eastAsia="en-US" w:bidi="ar-SA"/>
      </w:rPr>
    </w:lvl>
    <w:lvl w:ilvl="5" w:tplc="CA9E9AC6">
      <w:numFmt w:val="bullet"/>
      <w:lvlText w:val="•"/>
      <w:lvlJc w:val="left"/>
      <w:pPr>
        <w:ind w:left="4963" w:hanging="315"/>
      </w:pPr>
      <w:rPr>
        <w:rFonts w:hint="default"/>
        <w:lang w:val="vi" w:eastAsia="en-US" w:bidi="ar-SA"/>
      </w:rPr>
    </w:lvl>
    <w:lvl w:ilvl="6" w:tplc="198C974A">
      <w:numFmt w:val="bullet"/>
      <w:lvlText w:val="•"/>
      <w:lvlJc w:val="left"/>
      <w:pPr>
        <w:ind w:left="5911" w:hanging="315"/>
      </w:pPr>
      <w:rPr>
        <w:rFonts w:hint="default"/>
        <w:lang w:val="vi" w:eastAsia="en-US" w:bidi="ar-SA"/>
      </w:rPr>
    </w:lvl>
    <w:lvl w:ilvl="7" w:tplc="61AC6F94">
      <w:numFmt w:val="bullet"/>
      <w:lvlText w:val="•"/>
      <w:lvlJc w:val="left"/>
      <w:pPr>
        <w:ind w:left="6860" w:hanging="315"/>
      </w:pPr>
      <w:rPr>
        <w:rFonts w:hint="default"/>
        <w:lang w:val="vi" w:eastAsia="en-US" w:bidi="ar-SA"/>
      </w:rPr>
    </w:lvl>
    <w:lvl w:ilvl="8" w:tplc="1896A6CE">
      <w:numFmt w:val="bullet"/>
      <w:lvlText w:val="•"/>
      <w:lvlJc w:val="left"/>
      <w:pPr>
        <w:ind w:left="7809" w:hanging="315"/>
      </w:pPr>
      <w:rPr>
        <w:rFonts w:hint="default"/>
        <w:lang w:val="vi" w:eastAsia="en-US" w:bidi="ar-SA"/>
      </w:rPr>
    </w:lvl>
  </w:abstractNum>
  <w:abstractNum w:abstractNumId="3">
    <w:nsid w:val="0A6B4D8E"/>
    <w:multiLevelType w:val="hybridMultilevel"/>
    <w:tmpl w:val="FB64AD0A"/>
    <w:lvl w:ilvl="0" w:tplc="E1DEC2A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10017B8">
      <w:numFmt w:val="bullet"/>
      <w:lvlText w:val="•"/>
      <w:lvlJc w:val="left"/>
      <w:pPr>
        <w:ind w:left="1168" w:hanging="303"/>
      </w:pPr>
      <w:rPr>
        <w:rFonts w:hint="default"/>
        <w:lang w:val="vi" w:eastAsia="en-US" w:bidi="ar-SA"/>
      </w:rPr>
    </w:lvl>
    <w:lvl w:ilvl="2" w:tplc="43FED7D8">
      <w:numFmt w:val="bullet"/>
      <w:lvlText w:val="•"/>
      <w:lvlJc w:val="left"/>
      <w:pPr>
        <w:ind w:left="2117" w:hanging="303"/>
      </w:pPr>
      <w:rPr>
        <w:rFonts w:hint="default"/>
        <w:lang w:val="vi" w:eastAsia="en-US" w:bidi="ar-SA"/>
      </w:rPr>
    </w:lvl>
    <w:lvl w:ilvl="3" w:tplc="10980380">
      <w:numFmt w:val="bullet"/>
      <w:lvlText w:val="•"/>
      <w:lvlJc w:val="left"/>
      <w:pPr>
        <w:ind w:left="3065" w:hanging="303"/>
      </w:pPr>
      <w:rPr>
        <w:rFonts w:hint="default"/>
        <w:lang w:val="vi" w:eastAsia="en-US" w:bidi="ar-SA"/>
      </w:rPr>
    </w:lvl>
    <w:lvl w:ilvl="4" w:tplc="C8F622A8">
      <w:numFmt w:val="bullet"/>
      <w:lvlText w:val="•"/>
      <w:lvlJc w:val="left"/>
      <w:pPr>
        <w:ind w:left="4014" w:hanging="303"/>
      </w:pPr>
      <w:rPr>
        <w:rFonts w:hint="default"/>
        <w:lang w:val="vi" w:eastAsia="en-US" w:bidi="ar-SA"/>
      </w:rPr>
    </w:lvl>
    <w:lvl w:ilvl="5" w:tplc="D8D27D5C">
      <w:numFmt w:val="bullet"/>
      <w:lvlText w:val="•"/>
      <w:lvlJc w:val="left"/>
      <w:pPr>
        <w:ind w:left="4963" w:hanging="303"/>
      </w:pPr>
      <w:rPr>
        <w:rFonts w:hint="default"/>
        <w:lang w:val="vi" w:eastAsia="en-US" w:bidi="ar-SA"/>
      </w:rPr>
    </w:lvl>
    <w:lvl w:ilvl="6" w:tplc="B3A0855C">
      <w:numFmt w:val="bullet"/>
      <w:lvlText w:val="•"/>
      <w:lvlJc w:val="left"/>
      <w:pPr>
        <w:ind w:left="5911" w:hanging="303"/>
      </w:pPr>
      <w:rPr>
        <w:rFonts w:hint="default"/>
        <w:lang w:val="vi" w:eastAsia="en-US" w:bidi="ar-SA"/>
      </w:rPr>
    </w:lvl>
    <w:lvl w:ilvl="7" w:tplc="92AA0C02">
      <w:numFmt w:val="bullet"/>
      <w:lvlText w:val="•"/>
      <w:lvlJc w:val="left"/>
      <w:pPr>
        <w:ind w:left="6860" w:hanging="303"/>
      </w:pPr>
      <w:rPr>
        <w:rFonts w:hint="default"/>
        <w:lang w:val="vi" w:eastAsia="en-US" w:bidi="ar-SA"/>
      </w:rPr>
    </w:lvl>
    <w:lvl w:ilvl="8" w:tplc="F11EC724">
      <w:numFmt w:val="bullet"/>
      <w:lvlText w:val="•"/>
      <w:lvlJc w:val="left"/>
      <w:pPr>
        <w:ind w:left="7809" w:hanging="303"/>
      </w:pPr>
      <w:rPr>
        <w:rFonts w:hint="default"/>
        <w:lang w:val="vi" w:eastAsia="en-US" w:bidi="ar-SA"/>
      </w:rPr>
    </w:lvl>
  </w:abstractNum>
  <w:abstractNum w:abstractNumId="4">
    <w:nsid w:val="0D3C5CB7"/>
    <w:multiLevelType w:val="hybridMultilevel"/>
    <w:tmpl w:val="5090F3F6"/>
    <w:lvl w:ilvl="0" w:tplc="C4B2577A">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38CAE02">
      <w:numFmt w:val="bullet"/>
      <w:lvlText w:val="•"/>
      <w:lvlJc w:val="left"/>
      <w:pPr>
        <w:ind w:left="1168" w:hanging="291"/>
      </w:pPr>
      <w:rPr>
        <w:rFonts w:hint="default"/>
        <w:lang w:val="vi" w:eastAsia="en-US" w:bidi="ar-SA"/>
      </w:rPr>
    </w:lvl>
    <w:lvl w:ilvl="2" w:tplc="0A8CE090">
      <w:numFmt w:val="bullet"/>
      <w:lvlText w:val="•"/>
      <w:lvlJc w:val="left"/>
      <w:pPr>
        <w:ind w:left="2117" w:hanging="291"/>
      </w:pPr>
      <w:rPr>
        <w:rFonts w:hint="default"/>
        <w:lang w:val="vi" w:eastAsia="en-US" w:bidi="ar-SA"/>
      </w:rPr>
    </w:lvl>
    <w:lvl w:ilvl="3" w:tplc="78BADF04">
      <w:numFmt w:val="bullet"/>
      <w:lvlText w:val="•"/>
      <w:lvlJc w:val="left"/>
      <w:pPr>
        <w:ind w:left="3065" w:hanging="291"/>
      </w:pPr>
      <w:rPr>
        <w:rFonts w:hint="default"/>
        <w:lang w:val="vi" w:eastAsia="en-US" w:bidi="ar-SA"/>
      </w:rPr>
    </w:lvl>
    <w:lvl w:ilvl="4" w:tplc="45AEB180">
      <w:numFmt w:val="bullet"/>
      <w:lvlText w:val="•"/>
      <w:lvlJc w:val="left"/>
      <w:pPr>
        <w:ind w:left="4014" w:hanging="291"/>
      </w:pPr>
      <w:rPr>
        <w:rFonts w:hint="default"/>
        <w:lang w:val="vi" w:eastAsia="en-US" w:bidi="ar-SA"/>
      </w:rPr>
    </w:lvl>
    <w:lvl w:ilvl="5" w:tplc="2572017E">
      <w:numFmt w:val="bullet"/>
      <w:lvlText w:val="•"/>
      <w:lvlJc w:val="left"/>
      <w:pPr>
        <w:ind w:left="4963" w:hanging="291"/>
      </w:pPr>
      <w:rPr>
        <w:rFonts w:hint="default"/>
        <w:lang w:val="vi" w:eastAsia="en-US" w:bidi="ar-SA"/>
      </w:rPr>
    </w:lvl>
    <w:lvl w:ilvl="6" w:tplc="A504311C">
      <w:numFmt w:val="bullet"/>
      <w:lvlText w:val="•"/>
      <w:lvlJc w:val="left"/>
      <w:pPr>
        <w:ind w:left="5911" w:hanging="291"/>
      </w:pPr>
      <w:rPr>
        <w:rFonts w:hint="default"/>
        <w:lang w:val="vi" w:eastAsia="en-US" w:bidi="ar-SA"/>
      </w:rPr>
    </w:lvl>
    <w:lvl w:ilvl="7" w:tplc="78389158">
      <w:numFmt w:val="bullet"/>
      <w:lvlText w:val="•"/>
      <w:lvlJc w:val="left"/>
      <w:pPr>
        <w:ind w:left="6860" w:hanging="291"/>
      </w:pPr>
      <w:rPr>
        <w:rFonts w:hint="default"/>
        <w:lang w:val="vi" w:eastAsia="en-US" w:bidi="ar-SA"/>
      </w:rPr>
    </w:lvl>
    <w:lvl w:ilvl="8" w:tplc="8052556E">
      <w:numFmt w:val="bullet"/>
      <w:lvlText w:val="•"/>
      <w:lvlJc w:val="left"/>
      <w:pPr>
        <w:ind w:left="7809" w:hanging="291"/>
      </w:pPr>
      <w:rPr>
        <w:rFonts w:hint="default"/>
        <w:lang w:val="vi" w:eastAsia="en-US" w:bidi="ar-SA"/>
      </w:rPr>
    </w:lvl>
  </w:abstractNum>
  <w:abstractNum w:abstractNumId="5">
    <w:nsid w:val="214D4E18"/>
    <w:multiLevelType w:val="multilevel"/>
    <w:tmpl w:val="D9DA3664"/>
    <w:lvl w:ilvl="0">
      <w:start w:val="1"/>
      <w:numFmt w:val="decimal"/>
      <w:lvlText w:val="%1."/>
      <w:lvlJc w:val="left"/>
      <w:pPr>
        <w:ind w:left="707"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7" w:hanging="452"/>
      </w:pPr>
      <w:rPr>
        <w:rFonts w:ascii="Times New Roman" w:eastAsia="Times New Roman" w:hAnsi="Times New Roman" w:cs="Times New Roman" w:hint="default"/>
        <w:b w:val="0"/>
        <w:bCs w:val="0"/>
        <w:i w:val="0"/>
        <w:iCs w:val="0"/>
        <w:spacing w:val="-11"/>
        <w:w w:val="100"/>
        <w:sz w:val="28"/>
        <w:szCs w:val="28"/>
        <w:lang w:val="vi" w:eastAsia="en-US" w:bidi="ar-SA"/>
      </w:rPr>
    </w:lvl>
    <w:lvl w:ilvl="2">
      <w:start w:val="1"/>
      <w:numFmt w:val="decimal"/>
      <w:lvlText w:val="%1.%2.%3."/>
      <w:lvlJc w:val="left"/>
      <w:pPr>
        <w:ind w:left="-140" w:hanging="710"/>
      </w:pPr>
      <w:rPr>
        <w:rFonts w:ascii="Times New Roman" w:eastAsia="Times New Roman" w:hAnsi="Times New Roman" w:cs="Times New Roman" w:hint="default"/>
        <w:b w:val="0"/>
        <w:bCs w:val="0"/>
        <w:i w:val="0"/>
        <w:iCs w:val="0"/>
        <w:spacing w:val="-4"/>
        <w:w w:val="100"/>
        <w:sz w:val="28"/>
        <w:szCs w:val="28"/>
        <w:lang w:val="vi" w:eastAsia="en-US" w:bidi="ar-SA"/>
      </w:rPr>
    </w:lvl>
    <w:lvl w:ilvl="3">
      <w:start w:val="1"/>
      <w:numFmt w:val="decimal"/>
      <w:lvlText w:val="%1.%2.%3.%4."/>
      <w:lvlJc w:val="left"/>
      <w:pPr>
        <w:ind w:left="-140" w:hanging="926"/>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121" w:hanging="926"/>
      </w:pPr>
      <w:rPr>
        <w:rFonts w:hint="default"/>
        <w:lang w:val="vi" w:eastAsia="en-US" w:bidi="ar-SA"/>
      </w:rPr>
    </w:lvl>
    <w:lvl w:ilvl="5">
      <w:numFmt w:val="bullet"/>
      <w:lvlText w:val="•"/>
      <w:lvlJc w:val="left"/>
      <w:pPr>
        <w:ind w:left="3325" w:hanging="926"/>
      </w:pPr>
      <w:rPr>
        <w:rFonts w:hint="default"/>
        <w:lang w:val="vi" w:eastAsia="en-US" w:bidi="ar-SA"/>
      </w:rPr>
    </w:lvl>
    <w:lvl w:ilvl="6">
      <w:numFmt w:val="bullet"/>
      <w:lvlText w:val="•"/>
      <w:lvlJc w:val="left"/>
      <w:pPr>
        <w:ind w:left="4529" w:hanging="926"/>
      </w:pPr>
      <w:rPr>
        <w:rFonts w:hint="default"/>
        <w:lang w:val="vi" w:eastAsia="en-US" w:bidi="ar-SA"/>
      </w:rPr>
    </w:lvl>
    <w:lvl w:ilvl="7">
      <w:numFmt w:val="bullet"/>
      <w:lvlText w:val="•"/>
      <w:lvlJc w:val="left"/>
      <w:pPr>
        <w:ind w:left="5733" w:hanging="926"/>
      </w:pPr>
      <w:rPr>
        <w:rFonts w:hint="default"/>
        <w:lang w:val="vi" w:eastAsia="en-US" w:bidi="ar-SA"/>
      </w:rPr>
    </w:lvl>
    <w:lvl w:ilvl="8">
      <w:numFmt w:val="bullet"/>
      <w:lvlText w:val="•"/>
      <w:lvlJc w:val="left"/>
      <w:pPr>
        <w:ind w:left="6936" w:hanging="926"/>
      </w:pPr>
      <w:rPr>
        <w:rFonts w:hint="default"/>
        <w:lang w:val="vi" w:eastAsia="en-US" w:bidi="ar-SA"/>
      </w:rPr>
    </w:lvl>
  </w:abstractNum>
  <w:abstractNum w:abstractNumId="6">
    <w:nsid w:val="2F087919"/>
    <w:multiLevelType w:val="hybridMultilevel"/>
    <w:tmpl w:val="F4D6699A"/>
    <w:lvl w:ilvl="0" w:tplc="AAE22FFE">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A1DAD0D8">
      <w:numFmt w:val="bullet"/>
      <w:lvlText w:val="•"/>
      <w:lvlJc w:val="left"/>
      <w:pPr>
        <w:ind w:left="1168" w:hanging="303"/>
      </w:pPr>
      <w:rPr>
        <w:rFonts w:hint="default"/>
        <w:lang w:val="vi" w:eastAsia="en-US" w:bidi="ar-SA"/>
      </w:rPr>
    </w:lvl>
    <w:lvl w:ilvl="2" w:tplc="95EA9992">
      <w:numFmt w:val="bullet"/>
      <w:lvlText w:val="•"/>
      <w:lvlJc w:val="left"/>
      <w:pPr>
        <w:ind w:left="2117" w:hanging="303"/>
      </w:pPr>
      <w:rPr>
        <w:rFonts w:hint="default"/>
        <w:lang w:val="vi" w:eastAsia="en-US" w:bidi="ar-SA"/>
      </w:rPr>
    </w:lvl>
    <w:lvl w:ilvl="3" w:tplc="F9A015E0">
      <w:numFmt w:val="bullet"/>
      <w:lvlText w:val="•"/>
      <w:lvlJc w:val="left"/>
      <w:pPr>
        <w:ind w:left="3065" w:hanging="303"/>
      </w:pPr>
      <w:rPr>
        <w:rFonts w:hint="default"/>
        <w:lang w:val="vi" w:eastAsia="en-US" w:bidi="ar-SA"/>
      </w:rPr>
    </w:lvl>
    <w:lvl w:ilvl="4" w:tplc="9AE49DF0">
      <w:numFmt w:val="bullet"/>
      <w:lvlText w:val="•"/>
      <w:lvlJc w:val="left"/>
      <w:pPr>
        <w:ind w:left="4014" w:hanging="303"/>
      </w:pPr>
      <w:rPr>
        <w:rFonts w:hint="default"/>
        <w:lang w:val="vi" w:eastAsia="en-US" w:bidi="ar-SA"/>
      </w:rPr>
    </w:lvl>
    <w:lvl w:ilvl="5" w:tplc="AF524B36">
      <w:numFmt w:val="bullet"/>
      <w:lvlText w:val="•"/>
      <w:lvlJc w:val="left"/>
      <w:pPr>
        <w:ind w:left="4963" w:hanging="303"/>
      </w:pPr>
      <w:rPr>
        <w:rFonts w:hint="default"/>
        <w:lang w:val="vi" w:eastAsia="en-US" w:bidi="ar-SA"/>
      </w:rPr>
    </w:lvl>
    <w:lvl w:ilvl="6" w:tplc="B144FDDC">
      <w:numFmt w:val="bullet"/>
      <w:lvlText w:val="•"/>
      <w:lvlJc w:val="left"/>
      <w:pPr>
        <w:ind w:left="5911" w:hanging="303"/>
      </w:pPr>
      <w:rPr>
        <w:rFonts w:hint="default"/>
        <w:lang w:val="vi" w:eastAsia="en-US" w:bidi="ar-SA"/>
      </w:rPr>
    </w:lvl>
    <w:lvl w:ilvl="7" w:tplc="9C90EB56">
      <w:numFmt w:val="bullet"/>
      <w:lvlText w:val="•"/>
      <w:lvlJc w:val="left"/>
      <w:pPr>
        <w:ind w:left="6860" w:hanging="303"/>
      </w:pPr>
      <w:rPr>
        <w:rFonts w:hint="default"/>
        <w:lang w:val="vi" w:eastAsia="en-US" w:bidi="ar-SA"/>
      </w:rPr>
    </w:lvl>
    <w:lvl w:ilvl="8" w:tplc="DBAE425A">
      <w:numFmt w:val="bullet"/>
      <w:lvlText w:val="•"/>
      <w:lvlJc w:val="left"/>
      <w:pPr>
        <w:ind w:left="7809" w:hanging="303"/>
      </w:pPr>
      <w:rPr>
        <w:rFonts w:hint="default"/>
        <w:lang w:val="vi" w:eastAsia="en-US" w:bidi="ar-SA"/>
      </w:rPr>
    </w:lvl>
  </w:abstractNum>
  <w:abstractNum w:abstractNumId="7">
    <w:nsid w:val="3781116A"/>
    <w:multiLevelType w:val="hybridMultilevel"/>
    <w:tmpl w:val="925E825E"/>
    <w:lvl w:ilvl="0" w:tplc="E1B20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F7A0D6C">
      <w:numFmt w:val="bullet"/>
      <w:lvlText w:val="•"/>
      <w:lvlJc w:val="left"/>
      <w:pPr>
        <w:ind w:left="623" w:hanging="128"/>
      </w:pPr>
      <w:rPr>
        <w:rFonts w:hint="default"/>
        <w:lang w:val="vi" w:eastAsia="en-US" w:bidi="ar-SA"/>
      </w:rPr>
    </w:lvl>
    <w:lvl w:ilvl="2" w:tplc="425C47A2">
      <w:numFmt w:val="bullet"/>
      <w:lvlText w:val="•"/>
      <w:lvlJc w:val="left"/>
      <w:pPr>
        <w:ind w:left="1067" w:hanging="128"/>
      </w:pPr>
      <w:rPr>
        <w:rFonts w:hint="default"/>
        <w:lang w:val="vi" w:eastAsia="en-US" w:bidi="ar-SA"/>
      </w:rPr>
    </w:lvl>
    <w:lvl w:ilvl="3" w:tplc="84A899F4">
      <w:numFmt w:val="bullet"/>
      <w:lvlText w:val="•"/>
      <w:lvlJc w:val="left"/>
      <w:pPr>
        <w:ind w:left="1511" w:hanging="128"/>
      </w:pPr>
      <w:rPr>
        <w:rFonts w:hint="default"/>
        <w:lang w:val="vi" w:eastAsia="en-US" w:bidi="ar-SA"/>
      </w:rPr>
    </w:lvl>
    <w:lvl w:ilvl="4" w:tplc="C54CAB3C">
      <w:numFmt w:val="bullet"/>
      <w:lvlText w:val="•"/>
      <w:lvlJc w:val="left"/>
      <w:pPr>
        <w:ind w:left="1955" w:hanging="128"/>
      </w:pPr>
      <w:rPr>
        <w:rFonts w:hint="default"/>
        <w:lang w:val="vi" w:eastAsia="en-US" w:bidi="ar-SA"/>
      </w:rPr>
    </w:lvl>
    <w:lvl w:ilvl="5" w:tplc="902EDEAC">
      <w:numFmt w:val="bullet"/>
      <w:lvlText w:val="•"/>
      <w:lvlJc w:val="left"/>
      <w:pPr>
        <w:ind w:left="2399" w:hanging="128"/>
      </w:pPr>
      <w:rPr>
        <w:rFonts w:hint="default"/>
        <w:lang w:val="vi" w:eastAsia="en-US" w:bidi="ar-SA"/>
      </w:rPr>
    </w:lvl>
    <w:lvl w:ilvl="6" w:tplc="F312AF80">
      <w:numFmt w:val="bullet"/>
      <w:lvlText w:val="•"/>
      <w:lvlJc w:val="left"/>
      <w:pPr>
        <w:ind w:left="2843" w:hanging="128"/>
      </w:pPr>
      <w:rPr>
        <w:rFonts w:hint="default"/>
        <w:lang w:val="vi" w:eastAsia="en-US" w:bidi="ar-SA"/>
      </w:rPr>
    </w:lvl>
    <w:lvl w:ilvl="7" w:tplc="46DAAAA8">
      <w:numFmt w:val="bullet"/>
      <w:lvlText w:val="•"/>
      <w:lvlJc w:val="left"/>
      <w:pPr>
        <w:ind w:left="3287" w:hanging="128"/>
      </w:pPr>
      <w:rPr>
        <w:rFonts w:hint="default"/>
        <w:lang w:val="vi" w:eastAsia="en-US" w:bidi="ar-SA"/>
      </w:rPr>
    </w:lvl>
    <w:lvl w:ilvl="8" w:tplc="9CE46D2C">
      <w:numFmt w:val="bullet"/>
      <w:lvlText w:val="•"/>
      <w:lvlJc w:val="left"/>
      <w:pPr>
        <w:ind w:left="3731" w:hanging="128"/>
      </w:pPr>
      <w:rPr>
        <w:rFonts w:hint="default"/>
        <w:lang w:val="vi" w:eastAsia="en-US" w:bidi="ar-SA"/>
      </w:rPr>
    </w:lvl>
  </w:abstractNum>
  <w:abstractNum w:abstractNumId="8">
    <w:nsid w:val="37B72ECF"/>
    <w:multiLevelType w:val="hybridMultilevel"/>
    <w:tmpl w:val="0DF4A724"/>
    <w:lvl w:ilvl="0" w:tplc="BC0209BC">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A04AAB6">
      <w:numFmt w:val="bullet"/>
      <w:lvlText w:val="•"/>
      <w:lvlJc w:val="left"/>
      <w:pPr>
        <w:ind w:left="1942" w:hanging="289"/>
      </w:pPr>
      <w:rPr>
        <w:rFonts w:hint="default"/>
        <w:lang w:val="vi" w:eastAsia="en-US" w:bidi="ar-SA"/>
      </w:rPr>
    </w:lvl>
    <w:lvl w:ilvl="2" w:tplc="A7DC25D0">
      <w:numFmt w:val="bullet"/>
      <w:lvlText w:val="•"/>
      <w:lvlJc w:val="left"/>
      <w:pPr>
        <w:ind w:left="2805" w:hanging="289"/>
      </w:pPr>
      <w:rPr>
        <w:rFonts w:hint="default"/>
        <w:lang w:val="vi" w:eastAsia="en-US" w:bidi="ar-SA"/>
      </w:rPr>
    </w:lvl>
    <w:lvl w:ilvl="3" w:tplc="27309E50">
      <w:numFmt w:val="bullet"/>
      <w:lvlText w:val="•"/>
      <w:lvlJc w:val="left"/>
      <w:pPr>
        <w:ind w:left="3667" w:hanging="289"/>
      </w:pPr>
      <w:rPr>
        <w:rFonts w:hint="default"/>
        <w:lang w:val="vi" w:eastAsia="en-US" w:bidi="ar-SA"/>
      </w:rPr>
    </w:lvl>
    <w:lvl w:ilvl="4" w:tplc="CD4C7B6E">
      <w:numFmt w:val="bullet"/>
      <w:lvlText w:val="•"/>
      <w:lvlJc w:val="left"/>
      <w:pPr>
        <w:ind w:left="4530" w:hanging="289"/>
      </w:pPr>
      <w:rPr>
        <w:rFonts w:hint="default"/>
        <w:lang w:val="vi" w:eastAsia="en-US" w:bidi="ar-SA"/>
      </w:rPr>
    </w:lvl>
    <w:lvl w:ilvl="5" w:tplc="C5F83288">
      <w:numFmt w:val="bullet"/>
      <w:lvlText w:val="•"/>
      <w:lvlJc w:val="left"/>
      <w:pPr>
        <w:ind w:left="5393" w:hanging="289"/>
      </w:pPr>
      <w:rPr>
        <w:rFonts w:hint="default"/>
        <w:lang w:val="vi" w:eastAsia="en-US" w:bidi="ar-SA"/>
      </w:rPr>
    </w:lvl>
    <w:lvl w:ilvl="6" w:tplc="ECA89D32">
      <w:numFmt w:val="bullet"/>
      <w:lvlText w:val="•"/>
      <w:lvlJc w:val="left"/>
      <w:pPr>
        <w:ind w:left="6255" w:hanging="289"/>
      </w:pPr>
      <w:rPr>
        <w:rFonts w:hint="default"/>
        <w:lang w:val="vi" w:eastAsia="en-US" w:bidi="ar-SA"/>
      </w:rPr>
    </w:lvl>
    <w:lvl w:ilvl="7" w:tplc="1B9CB8A6">
      <w:numFmt w:val="bullet"/>
      <w:lvlText w:val="•"/>
      <w:lvlJc w:val="left"/>
      <w:pPr>
        <w:ind w:left="7118" w:hanging="289"/>
      </w:pPr>
      <w:rPr>
        <w:rFonts w:hint="default"/>
        <w:lang w:val="vi" w:eastAsia="en-US" w:bidi="ar-SA"/>
      </w:rPr>
    </w:lvl>
    <w:lvl w:ilvl="8" w:tplc="58320C24">
      <w:numFmt w:val="bullet"/>
      <w:lvlText w:val="•"/>
      <w:lvlJc w:val="left"/>
      <w:pPr>
        <w:ind w:left="7981" w:hanging="289"/>
      </w:pPr>
      <w:rPr>
        <w:rFonts w:hint="default"/>
        <w:lang w:val="vi" w:eastAsia="en-US" w:bidi="ar-SA"/>
      </w:rPr>
    </w:lvl>
  </w:abstractNum>
  <w:abstractNum w:abstractNumId="9">
    <w:nsid w:val="3A354E70"/>
    <w:multiLevelType w:val="hybridMultilevel"/>
    <w:tmpl w:val="BFFCA3CC"/>
    <w:lvl w:ilvl="0" w:tplc="3614E5B6">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2C922ED6">
      <w:numFmt w:val="bullet"/>
      <w:lvlText w:val="•"/>
      <w:lvlJc w:val="left"/>
      <w:pPr>
        <w:ind w:left="1168" w:hanging="298"/>
      </w:pPr>
      <w:rPr>
        <w:rFonts w:hint="default"/>
        <w:lang w:val="vi" w:eastAsia="en-US" w:bidi="ar-SA"/>
      </w:rPr>
    </w:lvl>
    <w:lvl w:ilvl="2" w:tplc="1DB27E66">
      <w:numFmt w:val="bullet"/>
      <w:lvlText w:val="•"/>
      <w:lvlJc w:val="left"/>
      <w:pPr>
        <w:ind w:left="2117" w:hanging="298"/>
      </w:pPr>
      <w:rPr>
        <w:rFonts w:hint="default"/>
        <w:lang w:val="vi" w:eastAsia="en-US" w:bidi="ar-SA"/>
      </w:rPr>
    </w:lvl>
    <w:lvl w:ilvl="3" w:tplc="8CF0691E">
      <w:numFmt w:val="bullet"/>
      <w:lvlText w:val="•"/>
      <w:lvlJc w:val="left"/>
      <w:pPr>
        <w:ind w:left="3065" w:hanging="298"/>
      </w:pPr>
      <w:rPr>
        <w:rFonts w:hint="default"/>
        <w:lang w:val="vi" w:eastAsia="en-US" w:bidi="ar-SA"/>
      </w:rPr>
    </w:lvl>
    <w:lvl w:ilvl="4" w:tplc="446AFF44">
      <w:numFmt w:val="bullet"/>
      <w:lvlText w:val="•"/>
      <w:lvlJc w:val="left"/>
      <w:pPr>
        <w:ind w:left="4014" w:hanging="298"/>
      </w:pPr>
      <w:rPr>
        <w:rFonts w:hint="default"/>
        <w:lang w:val="vi" w:eastAsia="en-US" w:bidi="ar-SA"/>
      </w:rPr>
    </w:lvl>
    <w:lvl w:ilvl="5" w:tplc="951E3F80">
      <w:numFmt w:val="bullet"/>
      <w:lvlText w:val="•"/>
      <w:lvlJc w:val="left"/>
      <w:pPr>
        <w:ind w:left="4963" w:hanging="298"/>
      </w:pPr>
      <w:rPr>
        <w:rFonts w:hint="default"/>
        <w:lang w:val="vi" w:eastAsia="en-US" w:bidi="ar-SA"/>
      </w:rPr>
    </w:lvl>
    <w:lvl w:ilvl="6" w:tplc="A10E067A">
      <w:numFmt w:val="bullet"/>
      <w:lvlText w:val="•"/>
      <w:lvlJc w:val="left"/>
      <w:pPr>
        <w:ind w:left="5911" w:hanging="298"/>
      </w:pPr>
      <w:rPr>
        <w:rFonts w:hint="default"/>
        <w:lang w:val="vi" w:eastAsia="en-US" w:bidi="ar-SA"/>
      </w:rPr>
    </w:lvl>
    <w:lvl w:ilvl="7" w:tplc="C1EAC254">
      <w:numFmt w:val="bullet"/>
      <w:lvlText w:val="•"/>
      <w:lvlJc w:val="left"/>
      <w:pPr>
        <w:ind w:left="6860" w:hanging="298"/>
      </w:pPr>
      <w:rPr>
        <w:rFonts w:hint="default"/>
        <w:lang w:val="vi" w:eastAsia="en-US" w:bidi="ar-SA"/>
      </w:rPr>
    </w:lvl>
    <w:lvl w:ilvl="8" w:tplc="C598CEF8">
      <w:numFmt w:val="bullet"/>
      <w:lvlText w:val="•"/>
      <w:lvlJc w:val="left"/>
      <w:pPr>
        <w:ind w:left="7809" w:hanging="298"/>
      </w:pPr>
      <w:rPr>
        <w:rFonts w:hint="default"/>
        <w:lang w:val="vi" w:eastAsia="en-US" w:bidi="ar-SA"/>
      </w:rPr>
    </w:lvl>
  </w:abstractNum>
  <w:abstractNum w:abstractNumId="10">
    <w:nsid w:val="3D052741"/>
    <w:multiLevelType w:val="hybridMultilevel"/>
    <w:tmpl w:val="5978E48C"/>
    <w:lvl w:ilvl="0" w:tplc="65C24A68">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7D26364">
      <w:numFmt w:val="bullet"/>
      <w:lvlText w:val="•"/>
      <w:lvlJc w:val="left"/>
      <w:pPr>
        <w:ind w:left="1168" w:hanging="159"/>
      </w:pPr>
      <w:rPr>
        <w:rFonts w:hint="default"/>
        <w:lang w:val="vi" w:eastAsia="en-US" w:bidi="ar-SA"/>
      </w:rPr>
    </w:lvl>
    <w:lvl w:ilvl="2" w:tplc="79E48F56">
      <w:numFmt w:val="bullet"/>
      <w:lvlText w:val="•"/>
      <w:lvlJc w:val="left"/>
      <w:pPr>
        <w:ind w:left="2117" w:hanging="159"/>
      </w:pPr>
      <w:rPr>
        <w:rFonts w:hint="default"/>
        <w:lang w:val="vi" w:eastAsia="en-US" w:bidi="ar-SA"/>
      </w:rPr>
    </w:lvl>
    <w:lvl w:ilvl="3" w:tplc="66264102">
      <w:numFmt w:val="bullet"/>
      <w:lvlText w:val="•"/>
      <w:lvlJc w:val="left"/>
      <w:pPr>
        <w:ind w:left="3065" w:hanging="159"/>
      </w:pPr>
      <w:rPr>
        <w:rFonts w:hint="default"/>
        <w:lang w:val="vi" w:eastAsia="en-US" w:bidi="ar-SA"/>
      </w:rPr>
    </w:lvl>
    <w:lvl w:ilvl="4" w:tplc="7E5AD830">
      <w:numFmt w:val="bullet"/>
      <w:lvlText w:val="•"/>
      <w:lvlJc w:val="left"/>
      <w:pPr>
        <w:ind w:left="4014" w:hanging="159"/>
      </w:pPr>
      <w:rPr>
        <w:rFonts w:hint="default"/>
        <w:lang w:val="vi" w:eastAsia="en-US" w:bidi="ar-SA"/>
      </w:rPr>
    </w:lvl>
    <w:lvl w:ilvl="5" w:tplc="2E24996E">
      <w:numFmt w:val="bullet"/>
      <w:lvlText w:val="•"/>
      <w:lvlJc w:val="left"/>
      <w:pPr>
        <w:ind w:left="4963" w:hanging="159"/>
      </w:pPr>
      <w:rPr>
        <w:rFonts w:hint="default"/>
        <w:lang w:val="vi" w:eastAsia="en-US" w:bidi="ar-SA"/>
      </w:rPr>
    </w:lvl>
    <w:lvl w:ilvl="6" w:tplc="8A207812">
      <w:numFmt w:val="bullet"/>
      <w:lvlText w:val="•"/>
      <w:lvlJc w:val="left"/>
      <w:pPr>
        <w:ind w:left="5911" w:hanging="159"/>
      </w:pPr>
      <w:rPr>
        <w:rFonts w:hint="default"/>
        <w:lang w:val="vi" w:eastAsia="en-US" w:bidi="ar-SA"/>
      </w:rPr>
    </w:lvl>
    <w:lvl w:ilvl="7" w:tplc="EBC8E2B0">
      <w:numFmt w:val="bullet"/>
      <w:lvlText w:val="•"/>
      <w:lvlJc w:val="left"/>
      <w:pPr>
        <w:ind w:left="6860" w:hanging="159"/>
      </w:pPr>
      <w:rPr>
        <w:rFonts w:hint="default"/>
        <w:lang w:val="vi" w:eastAsia="en-US" w:bidi="ar-SA"/>
      </w:rPr>
    </w:lvl>
    <w:lvl w:ilvl="8" w:tplc="386610BC">
      <w:numFmt w:val="bullet"/>
      <w:lvlText w:val="•"/>
      <w:lvlJc w:val="left"/>
      <w:pPr>
        <w:ind w:left="7809" w:hanging="159"/>
      </w:pPr>
      <w:rPr>
        <w:rFonts w:hint="default"/>
        <w:lang w:val="vi" w:eastAsia="en-US" w:bidi="ar-SA"/>
      </w:rPr>
    </w:lvl>
  </w:abstractNum>
  <w:abstractNum w:abstractNumId="11">
    <w:nsid w:val="3D2858CB"/>
    <w:multiLevelType w:val="multilevel"/>
    <w:tmpl w:val="463CF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D16F56"/>
    <w:multiLevelType w:val="hybridMultilevel"/>
    <w:tmpl w:val="283A876C"/>
    <w:lvl w:ilvl="0" w:tplc="AF0272EC">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343E98B0">
      <w:numFmt w:val="bullet"/>
      <w:lvlText w:val="•"/>
      <w:lvlJc w:val="left"/>
      <w:pPr>
        <w:ind w:left="1168" w:hanging="298"/>
      </w:pPr>
      <w:rPr>
        <w:rFonts w:hint="default"/>
        <w:lang w:val="vi" w:eastAsia="en-US" w:bidi="ar-SA"/>
      </w:rPr>
    </w:lvl>
    <w:lvl w:ilvl="2" w:tplc="3FFADDEE">
      <w:numFmt w:val="bullet"/>
      <w:lvlText w:val="•"/>
      <w:lvlJc w:val="left"/>
      <w:pPr>
        <w:ind w:left="2117" w:hanging="298"/>
      </w:pPr>
      <w:rPr>
        <w:rFonts w:hint="default"/>
        <w:lang w:val="vi" w:eastAsia="en-US" w:bidi="ar-SA"/>
      </w:rPr>
    </w:lvl>
    <w:lvl w:ilvl="3" w:tplc="A1CA72D8">
      <w:numFmt w:val="bullet"/>
      <w:lvlText w:val="•"/>
      <w:lvlJc w:val="left"/>
      <w:pPr>
        <w:ind w:left="3065" w:hanging="298"/>
      </w:pPr>
      <w:rPr>
        <w:rFonts w:hint="default"/>
        <w:lang w:val="vi" w:eastAsia="en-US" w:bidi="ar-SA"/>
      </w:rPr>
    </w:lvl>
    <w:lvl w:ilvl="4" w:tplc="431AC1C0">
      <w:numFmt w:val="bullet"/>
      <w:lvlText w:val="•"/>
      <w:lvlJc w:val="left"/>
      <w:pPr>
        <w:ind w:left="4014" w:hanging="298"/>
      </w:pPr>
      <w:rPr>
        <w:rFonts w:hint="default"/>
        <w:lang w:val="vi" w:eastAsia="en-US" w:bidi="ar-SA"/>
      </w:rPr>
    </w:lvl>
    <w:lvl w:ilvl="5" w:tplc="8DDA6DF0">
      <w:numFmt w:val="bullet"/>
      <w:lvlText w:val="•"/>
      <w:lvlJc w:val="left"/>
      <w:pPr>
        <w:ind w:left="4963" w:hanging="298"/>
      </w:pPr>
      <w:rPr>
        <w:rFonts w:hint="default"/>
        <w:lang w:val="vi" w:eastAsia="en-US" w:bidi="ar-SA"/>
      </w:rPr>
    </w:lvl>
    <w:lvl w:ilvl="6" w:tplc="1AB6FE28">
      <w:numFmt w:val="bullet"/>
      <w:lvlText w:val="•"/>
      <w:lvlJc w:val="left"/>
      <w:pPr>
        <w:ind w:left="5911" w:hanging="298"/>
      </w:pPr>
      <w:rPr>
        <w:rFonts w:hint="default"/>
        <w:lang w:val="vi" w:eastAsia="en-US" w:bidi="ar-SA"/>
      </w:rPr>
    </w:lvl>
    <w:lvl w:ilvl="7" w:tplc="02B897BC">
      <w:numFmt w:val="bullet"/>
      <w:lvlText w:val="•"/>
      <w:lvlJc w:val="left"/>
      <w:pPr>
        <w:ind w:left="6860" w:hanging="298"/>
      </w:pPr>
      <w:rPr>
        <w:rFonts w:hint="default"/>
        <w:lang w:val="vi" w:eastAsia="en-US" w:bidi="ar-SA"/>
      </w:rPr>
    </w:lvl>
    <w:lvl w:ilvl="8" w:tplc="A964D590">
      <w:numFmt w:val="bullet"/>
      <w:lvlText w:val="•"/>
      <w:lvlJc w:val="left"/>
      <w:pPr>
        <w:ind w:left="7809" w:hanging="298"/>
      </w:pPr>
      <w:rPr>
        <w:rFonts w:hint="default"/>
        <w:lang w:val="vi" w:eastAsia="en-US" w:bidi="ar-SA"/>
      </w:rPr>
    </w:lvl>
  </w:abstractNum>
  <w:abstractNum w:abstractNumId="13">
    <w:nsid w:val="4022222F"/>
    <w:multiLevelType w:val="hybridMultilevel"/>
    <w:tmpl w:val="35A6918C"/>
    <w:lvl w:ilvl="0" w:tplc="940E4116">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41DB395E"/>
    <w:multiLevelType w:val="hybridMultilevel"/>
    <w:tmpl w:val="F93AE8FC"/>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92A862E">
      <w:numFmt w:val="bullet"/>
      <w:lvlText w:val="•"/>
      <w:lvlJc w:val="left"/>
      <w:pPr>
        <w:ind w:left="1168" w:hanging="188"/>
      </w:pPr>
      <w:rPr>
        <w:rFonts w:hint="default"/>
        <w:lang w:val="vi" w:eastAsia="en-US" w:bidi="ar-SA"/>
      </w:rPr>
    </w:lvl>
    <w:lvl w:ilvl="2" w:tplc="33FC975E">
      <w:numFmt w:val="bullet"/>
      <w:lvlText w:val="•"/>
      <w:lvlJc w:val="left"/>
      <w:pPr>
        <w:ind w:left="2117" w:hanging="188"/>
      </w:pPr>
      <w:rPr>
        <w:rFonts w:hint="default"/>
        <w:lang w:val="vi" w:eastAsia="en-US" w:bidi="ar-SA"/>
      </w:rPr>
    </w:lvl>
    <w:lvl w:ilvl="3" w:tplc="88E899BC">
      <w:numFmt w:val="bullet"/>
      <w:lvlText w:val="•"/>
      <w:lvlJc w:val="left"/>
      <w:pPr>
        <w:ind w:left="3065" w:hanging="188"/>
      </w:pPr>
      <w:rPr>
        <w:rFonts w:hint="default"/>
        <w:lang w:val="vi" w:eastAsia="en-US" w:bidi="ar-SA"/>
      </w:rPr>
    </w:lvl>
    <w:lvl w:ilvl="4" w:tplc="6E669C34">
      <w:numFmt w:val="bullet"/>
      <w:lvlText w:val="•"/>
      <w:lvlJc w:val="left"/>
      <w:pPr>
        <w:ind w:left="4014" w:hanging="188"/>
      </w:pPr>
      <w:rPr>
        <w:rFonts w:hint="default"/>
        <w:lang w:val="vi" w:eastAsia="en-US" w:bidi="ar-SA"/>
      </w:rPr>
    </w:lvl>
    <w:lvl w:ilvl="5" w:tplc="0CCA1F14">
      <w:numFmt w:val="bullet"/>
      <w:lvlText w:val="•"/>
      <w:lvlJc w:val="left"/>
      <w:pPr>
        <w:ind w:left="4963" w:hanging="188"/>
      </w:pPr>
      <w:rPr>
        <w:rFonts w:hint="default"/>
        <w:lang w:val="vi" w:eastAsia="en-US" w:bidi="ar-SA"/>
      </w:rPr>
    </w:lvl>
    <w:lvl w:ilvl="6" w:tplc="9CA0514C">
      <w:numFmt w:val="bullet"/>
      <w:lvlText w:val="•"/>
      <w:lvlJc w:val="left"/>
      <w:pPr>
        <w:ind w:left="5911" w:hanging="188"/>
      </w:pPr>
      <w:rPr>
        <w:rFonts w:hint="default"/>
        <w:lang w:val="vi" w:eastAsia="en-US" w:bidi="ar-SA"/>
      </w:rPr>
    </w:lvl>
    <w:lvl w:ilvl="7" w:tplc="54325194">
      <w:numFmt w:val="bullet"/>
      <w:lvlText w:val="•"/>
      <w:lvlJc w:val="left"/>
      <w:pPr>
        <w:ind w:left="6860" w:hanging="188"/>
      </w:pPr>
      <w:rPr>
        <w:rFonts w:hint="default"/>
        <w:lang w:val="vi" w:eastAsia="en-US" w:bidi="ar-SA"/>
      </w:rPr>
    </w:lvl>
    <w:lvl w:ilvl="8" w:tplc="0A2A3E24">
      <w:numFmt w:val="bullet"/>
      <w:lvlText w:val="•"/>
      <w:lvlJc w:val="left"/>
      <w:pPr>
        <w:ind w:left="7809" w:hanging="188"/>
      </w:pPr>
      <w:rPr>
        <w:rFonts w:hint="default"/>
        <w:lang w:val="vi" w:eastAsia="en-US" w:bidi="ar-SA"/>
      </w:rPr>
    </w:lvl>
  </w:abstractNum>
  <w:abstractNum w:abstractNumId="15">
    <w:nsid w:val="49481001"/>
    <w:multiLevelType w:val="hybridMultilevel"/>
    <w:tmpl w:val="49C8D0F8"/>
    <w:lvl w:ilvl="0" w:tplc="6E3C95C2">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B2C478D8">
      <w:numFmt w:val="bullet"/>
      <w:lvlText w:val="•"/>
      <w:lvlJc w:val="left"/>
      <w:pPr>
        <w:ind w:left="1168" w:hanging="303"/>
      </w:pPr>
      <w:rPr>
        <w:rFonts w:hint="default"/>
        <w:lang w:val="vi" w:eastAsia="en-US" w:bidi="ar-SA"/>
      </w:rPr>
    </w:lvl>
    <w:lvl w:ilvl="2" w:tplc="88302D3C">
      <w:numFmt w:val="bullet"/>
      <w:lvlText w:val="•"/>
      <w:lvlJc w:val="left"/>
      <w:pPr>
        <w:ind w:left="2117" w:hanging="303"/>
      </w:pPr>
      <w:rPr>
        <w:rFonts w:hint="default"/>
        <w:lang w:val="vi" w:eastAsia="en-US" w:bidi="ar-SA"/>
      </w:rPr>
    </w:lvl>
    <w:lvl w:ilvl="3" w:tplc="B3DEE196">
      <w:numFmt w:val="bullet"/>
      <w:lvlText w:val="•"/>
      <w:lvlJc w:val="left"/>
      <w:pPr>
        <w:ind w:left="3065" w:hanging="303"/>
      </w:pPr>
      <w:rPr>
        <w:rFonts w:hint="default"/>
        <w:lang w:val="vi" w:eastAsia="en-US" w:bidi="ar-SA"/>
      </w:rPr>
    </w:lvl>
    <w:lvl w:ilvl="4" w:tplc="EF6A3AD8">
      <w:numFmt w:val="bullet"/>
      <w:lvlText w:val="•"/>
      <w:lvlJc w:val="left"/>
      <w:pPr>
        <w:ind w:left="4014" w:hanging="303"/>
      </w:pPr>
      <w:rPr>
        <w:rFonts w:hint="default"/>
        <w:lang w:val="vi" w:eastAsia="en-US" w:bidi="ar-SA"/>
      </w:rPr>
    </w:lvl>
    <w:lvl w:ilvl="5" w:tplc="03E6D576">
      <w:numFmt w:val="bullet"/>
      <w:lvlText w:val="•"/>
      <w:lvlJc w:val="left"/>
      <w:pPr>
        <w:ind w:left="4963" w:hanging="303"/>
      </w:pPr>
      <w:rPr>
        <w:rFonts w:hint="default"/>
        <w:lang w:val="vi" w:eastAsia="en-US" w:bidi="ar-SA"/>
      </w:rPr>
    </w:lvl>
    <w:lvl w:ilvl="6" w:tplc="CBD062B8">
      <w:numFmt w:val="bullet"/>
      <w:lvlText w:val="•"/>
      <w:lvlJc w:val="left"/>
      <w:pPr>
        <w:ind w:left="5911" w:hanging="303"/>
      </w:pPr>
      <w:rPr>
        <w:rFonts w:hint="default"/>
        <w:lang w:val="vi" w:eastAsia="en-US" w:bidi="ar-SA"/>
      </w:rPr>
    </w:lvl>
    <w:lvl w:ilvl="7" w:tplc="869ECC90">
      <w:numFmt w:val="bullet"/>
      <w:lvlText w:val="•"/>
      <w:lvlJc w:val="left"/>
      <w:pPr>
        <w:ind w:left="6860" w:hanging="303"/>
      </w:pPr>
      <w:rPr>
        <w:rFonts w:hint="default"/>
        <w:lang w:val="vi" w:eastAsia="en-US" w:bidi="ar-SA"/>
      </w:rPr>
    </w:lvl>
    <w:lvl w:ilvl="8" w:tplc="476C75D6">
      <w:numFmt w:val="bullet"/>
      <w:lvlText w:val="•"/>
      <w:lvlJc w:val="left"/>
      <w:pPr>
        <w:ind w:left="7809" w:hanging="303"/>
      </w:pPr>
      <w:rPr>
        <w:rFonts w:hint="default"/>
        <w:lang w:val="vi" w:eastAsia="en-US" w:bidi="ar-SA"/>
      </w:rPr>
    </w:lvl>
  </w:abstractNum>
  <w:abstractNum w:abstractNumId="16">
    <w:nsid w:val="4D377D0E"/>
    <w:multiLevelType w:val="hybridMultilevel"/>
    <w:tmpl w:val="B9683B9C"/>
    <w:lvl w:ilvl="0" w:tplc="2604B6EC">
      <w:start w:val="1"/>
      <w:numFmt w:val="lowerLetter"/>
      <w:lvlText w:val="%1)"/>
      <w:lvlJc w:val="left"/>
      <w:pPr>
        <w:ind w:left="222" w:hanging="300"/>
      </w:pPr>
      <w:rPr>
        <w:rFonts w:ascii="Times New Roman" w:eastAsia="Times New Roman" w:hAnsi="Times New Roman" w:cs="Times New Roman" w:hint="default"/>
        <w:b w:val="0"/>
        <w:bCs w:val="0"/>
        <w:i w:val="0"/>
        <w:iCs w:val="0"/>
        <w:spacing w:val="-5"/>
        <w:w w:val="100"/>
        <w:sz w:val="28"/>
        <w:szCs w:val="28"/>
        <w:lang w:val="vi" w:eastAsia="en-US" w:bidi="ar-SA"/>
      </w:rPr>
    </w:lvl>
    <w:lvl w:ilvl="1" w:tplc="108AE810">
      <w:numFmt w:val="bullet"/>
      <w:lvlText w:val="•"/>
      <w:lvlJc w:val="left"/>
      <w:pPr>
        <w:ind w:left="1168" w:hanging="300"/>
      </w:pPr>
      <w:rPr>
        <w:rFonts w:hint="default"/>
        <w:lang w:val="vi" w:eastAsia="en-US" w:bidi="ar-SA"/>
      </w:rPr>
    </w:lvl>
    <w:lvl w:ilvl="2" w:tplc="34FACD3E">
      <w:numFmt w:val="bullet"/>
      <w:lvlText w:val="•"/>
      <w:lvlJc w:val="left"/>
      <w:pPr>
        <w:ind w:left="2117" w:hanging="300"/>
      </w:pPr>
      <w:rPr>
        <w:rFonts w:hint="default"/>
        <w:lang w:val="vi" w:eastAsia="en-US" w:bidi="ar-SA"/>
      </w:rPr>
    </w:lvl>
    <w:lvl w:ilvl="3" w:tplc="55F2B168">
      <w:numFmt w:val="bullet"/>
      <w:lvlText w:val="•"/>
      <w:lvlJc w:val="left"/>
      <w:pPr>
        <w:ind w:left="3065" w:hanging="300"/>
      </w:pPr>
      <w:rPr>
        <w:rFonts w:hint="default"/>
        <w:lang w:val="vi" w:eastAsia="en-US" w:bidi="ar-SA"/>
      </w:rPr>
    </w:lvl>
    <w:lvl w:ilvl="4" w:tplc="75887648">
      <w:numFmt w:val="bullet"/>
      <w:lvlText w:val="•"/>
      <w:lvlJc w:val="left"/>
      <w:pPr>
        <w:ind w:left="4014" w:hanging="300"/>
      </w:pPr>
      <w:rPr>
        <w:rFonts w:hint="default"/>
        <w:lang w:val="vi" w:eastAsia="en-US" w:bidi="ar-SA"/>
      </w:rPr>
    </w:lvl>
    <w:lvl w:ilvl="5" w:tplc="41FA834A">
      <w:numFmt w:val="bullet"/>
      <w:lvlText w:val="•"/>
      <w:lvlJc w:val="left"/>
      <w:pPr>
        <w:ind w:left="4963" w:hanging="300"/>
      </w:pPr>
      <w:rPr>
        <w:rFonts w:hint="default"/>
        <w:lang w:val="vi" w:eastAsia="en-US" w:bidi="ar-SA"/>
      </w:rPr>
    </w:lvl>
    <w:lvl w:ilvl="6" w:tplc="24AAE466">
      <w:numFmt w:val="bullet"/>
      <w:lvlText w:val="•"/>
      <w:lvlJc w:val="left"/>
      <w:pPr>
        <w:ind w:left="5911" w:hanging="300"/>
      </w:pPr>
      <w:rPr>
        <w:rFonts w:hint="default"/>
        <w:lang w:val="vi" w:eastAsia="en-US" w:bidi="ar-SA"/>
      </w:rPr>
    </w:lvl>
    <w:lvl w:ilvl="7" w:tplc="B254AC6C">
      <w:numFmt w:val="bullet"/>
      <w:lvlText w:val="•"/>
      <w:lvlJc w:val="left"/>
      <w:pPr>
        <w:ind w:left="6860" w:hanging="300"/>
      </w:pPr>
      <w:rPr>
        <w:rFonts w:hint="default"/>
        <w:lang w:val="vi" w:eastAsia="en-US" w:bidi="ar-SA"/>
      </w:rPr>
    </w:lvl>
    <w:lvl w:ilvl="8" w:tplc="2A74038A">
      <w:numFmt w:val="bullet"/>
      <w:lvlText w:val="•"/>
      <w:lvlJc w:val="left"/>
      <w:pPr>
        <w:ind w:left="7809" w:hanging="300"/>
      </w:pPr>
      <w:rPr>
        <w:rFonts w:hint="default"/>
        <w:lang w:val="vi" w:eastAsia="en-US" w:bidi="ar-SA"/>
      </w:rPr>
    </w:lvl>
  </w:abstractNum>
  <w:abstractNum w:abstractNumId="17">
    <w:nsid w:val="51A57E00"/>
    <w:multiLevelType w:val="hybridMultilevel"/>
    <w:tmpl w:val="0FF0BCD0"/>
    <w:lvl w:ilvl="0" w:tplc="E79037F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7132E91A">
      <w:numFmt w:val="bullet"/>
      <w:lvlText w:val="•"/>
      <w:lvlJc w:val="left"/>
      <w:pPr>
        <w:ind w:left="1168" w:hanging="307"/>
      </w:pPr>
      <w:rPr>
        <w:rFonts w:hint="default"/>
        <w:lang w:val="vi" w:eastAsia="en-US" w:bidi="ar-SA"/>
      </w:rPr>
    </w:lvl>
    <w:lvl w:ilvl="2" w:tplc="0B9A91DE">
      <w:numFmt w:val="bullet"/>
      <w:lvlText w:val="•"/>
      <w:lvlJc w:val="left"/>
      <w:pPr>
        <w:ind w:left="2117" w:hanging="307"/>
      </w:pPr>
      <w:rPr>
        <w:rFonts w:hint="default"/>
        <w:lang w:val="vi" w:eastAsia="en-US" w:bidi="ar-SA"/>
      </w:rPr>
    </w:lvl>
    <w:lvl w:ilvl="3" w:tplc="8E6405EC">
      <w:numFmt w:val="bullet"/>
      <w:lvlText w:val="•"/>
      <w:lvlJc w:val="left"/>
      <w:pPr>
        <w:ind w:left="3065" w:hanging="307"/>
      </w:pPr>
      <w:rPr>
        <w:rFonts w:hint="default"/>
        <w:lang w:val="vi" w:eastAsia="en-US" w:bidi="ar-SA"/>
      </w:rPr>
    </w:lvl>
    <w:lvl w:ilvl="4" w:tplc="7654039E">
      <w:numFmt w:val="bullet"/>
      <w:lvlText w:val="•"/>
      <w:lvlJc w:val="left"/>
      <w:pPr>
        <w:ind w:left="4014" w:hanging="307"/>
      </w:pPr>
      <w:rPr>
        <w:rFonts w:hint="default"/>
        <w:lang w:val="vi" w:eastAsia="en-US" w:bidi="ar-SA"/>
      </w:rPr>
    </w:lvl>
    <w:lvl w:ilvl="5" w:tplc="45DA1646">
      <w:numFmt w:val="bullet"/>
      <w:lvlText w:val="•"/>
      <w:lvlJc w:val="left"/>
      <w:pPr>
        <w:ind w:left="4963" w:hanging="307"/>
      </w:pPr>
      <w:rPr>
        <w:rFonts w:hint="default"/>
        <w:lang w:val="vi" w:eastAsia="en-US" w:bidi="ar-SA"/>
      </w:rPr>
    </w:lvl>
    <w:lvl w:ilvl="6" w:tplc="F118F098">
      <w:numFmt w:val="bullet"/>
      <w:lvlText w:val="•"/>
      <w:lvlJc w:val="left"/>
      <w:pPr>
        <w:ind w:left="5911" w:hanging="307"/>
      </w:pPr>
      <w:rPr>
        <w:rFonts w:hint="default"/>
        <w:lang w:val="vi" w:eastAsia="en-US" w:bidi="ar-SA"/>
      </w:rPr>
    </w:lvl>
    <w:lvl w:ilvl="7" w:tplc="88DAA374">
      <w:numFmt w:val="bullet"/>
      <w:lvlText w:val="•"/>
      <w:lvlJc w:val="left"/>
      <w:pPr>
        <w:ind w:left="6860" w:hanging="307"/>
      </w:pPr>
      <w:rPr>
        <w:rFonts w:hint="default"/>
        <w:lang w:val="vi" w:eastAsia="en-US" w:bidi="ar-SA"/>
      </w:rPr>
    </w:lvl>
    <w:lvl w:ilvl="8" w:tplc="21A05566">
      <w:numFmt w:val="bullet"/>
      <w:lvlText w:val="•"/>
      <w:lvlJc w:val="left"/>
      <w:pPr>
        <w:ind w:left="7809" w:hanging="307"/>
      </w:pPr>
      <w:rPr>
        <w:rFonts w:hint="default"/>
        <w:lang w:val="vi" w:eastAsia="en-US" w:bidi="ar-SA"/>
      </w:rPr>
    </w:lvl>
  </w:abstractNum>
  <w:abstractNum w:abstractNumId="18">
    <w:nsid w:val="520F427B"/>
    <w:multiLevelType w:val="hybridMultilevel"/>
    <w:tmpl w:val="65DE9354"/>
    <w:lvl w:ilvl="0" w:tplc="86921B82">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BDD2DBD0">
      <w:numFmt w:val="bullet"/>
      <w:lvlText w:val="•"/>
      <w:lvlJc w:val="left"/>
      <w:pPr>
        <w:ind w:left="1168" w:hanging="298"/>
      </w:pPr>
      <w:rPr>
        <w:rFonts w:hint="default"/>
        <w:lang w:val="vi" w:eastAsia="en-US" w:bidi="ar-SA"/>
      </w:rPr>
    </w:lvl>
    <w:lvl w:ilvl="2" w:tplc="7CA66CAE">
      <w:numFmt w:val="bullet"/>
      <w:lvlText w:val="•"/>
      <w:lvlJc w:val="left"/>
      <w:pPr>
        <w:ind w:left="2117" w:hanging="298"/>
      </w:pPr>
      <w:rPr>
        <w:rFonts w:hint="default"/>
        <w:lang w:val="vi" w:eastAsia="en-US" w:bidi="ar-SA"/>
      </w:rPr>
    </w:lvl>
    <w:lvl w:ilvl="3" w:tplc="C350518E">
      <w:numFmt w:val="bullet"/>
      <w:lvlText w:val="•"/>
      <w:lvlJc w:val="left"/>
      <w:pPr>
        <w:ind w:left="3065" w:hanging="298"/>
      </w:pPr>
      <w:rPr>
        <w:rFonts w:hint="default"/>
        <w:lang w:val="vi" w:eastAsia="en-US" w:bidi="ar-SA"/>
      </w:rPr>
    </w:lvl>
    <w:lvl w:ilvl="4" w:tplc="2E6E8A1A">
      <w:numFmt w:val="bullet"/>
      <w:lvlText w:val="•"/>
      <w:lvlJc w:val="left"/>
      <w:pPr>
        <w:ind w:left="4014" w:hanging="298"/>
      </w:pPr>
      <w:rPr>
        <w:rFonts w:hint="default"/>
        <w:lang w:val="vi" w:eastAsia="en-US" w:bidi="ar-SA"/>
      </w:rPr>
    </w:lvl>
    <w:lvl w:ilvl="5" w:tplc="8008457E">
      <w:numFmt w:val="bullet"/>
      <w:lvlText w:val="•"/>
      <w:lvlJc w:val="left"/>
      <w:pPr>
        <w:ind w:left="4963" w:hanging="298"/>
      </w:pPr>
      <w:rPr>
        <w:rFonts w:hint="default"/>
        <w:lang w:val="vi" w:eastAsia="en-US" w:bidi="ar-SA"/>
      </w:rPr>
    </w:lvl>
    <w:lvl w:ilvl="6" w:tplc="83F26F7E">
      <w:numFmt w:val="bullet"/>
      <w:lvlText w:val="•"/>
      <w:lvlJc w:val="left"/>
      <w:pPr>
        <w:ind w:left="5911" w:hanging="298"/>
      </w:pPr>
      <w:rPr>
        <w:rFonts w:hint="default"/>
        <w:lang w:val="vi" w:eastAsia="en-US" w:bidi="ar-SA"/>
      </w:rPr>
    </w:lvl>
    <w:lvl w:ilvl="7" w:tplc="C5CA4E2C">
      <w:numFmt w:val="bullet"/>
      <w:lvlText w:val="•"/>
      <w:lvlJc w:val="left"/>
      <w:pPr>
        <w:ind w:left="6860" w:hanging="298"/>
      </w:pPr>
      <w:rPr>
        <w:rFonts w:hint="default"/>
        <w:lang w:val="vi" w:eastAsia="en-US" w:bidi="ar-SA"/>
      </w:rPr>
    </w:lvl>
    <w:lvl w:ilvl="8" w:tplc="78ACE478">
      <w:numFmt w:val="bullet"/>
      <w:lvlText w:val="•"/>
      <w:lvlJc w:val="left"/>
      <w:pPr>
        <w:ind w:left="7809" w:hanging="298"/>
      </w:pPr>
      <w:rPr>
        <w:rFonts w:hint="default"/>
        <w:lang w:val="vi" w:eastAsia="en-US" w:bidi="ar-SA"/>
      </w:rPr>
    </w:lvl>
  </w:abstractNum>
  <w:abstractNum w:abstractNumId="19">
    <w:nsid w:val="56A9610D"/>
    <w:multiLevelType w:val="hybridMultilevel"/>
    <w:tmpl w:val="0C50BC36"/>
    <w:lvl w:ilvl="0" w:tplc="D4AEC5F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2FCA868">
      <w:numFmt w:val="bullet"/>
      <w:lvlText w:val="•"/>
      <w:lvlJc w:val="left"/>
      <w:pPr>
        <w:ind w:left="1924" w:hanging="281"/>
      </w:pPr>
      <w:rPr>
        <w:rFonts w:hint="default"/>
        <w:lang w:val="vi" w:eastAsia="en-US" w:bidi="ar-SA"/>
      </w:rPr>
    </w:lvl>
    <w:lvl w:ilvl="2" w:tplc="4ED22302">
      <w:numFmt w:val="bullet"/>
      <w:lvlText w:val="•"/>
      <w:lvlJc w:val="left"/>
      <w:pPr>
        <w:ind w:left="2789" w:hanging="281"/>
      </w:pPr>
      <w:rPr>
        <w:rFonts w:hint="default"/>
        <w:lang w:val="vi" w:eastAsia="en-US" w:bidi="ar-SA"/>
      </w:rPr>
    </w:lvl>
    <w:lvl w:ilvl="3" w:tplc="6C987FE8">
      <w:numFmt w:val="bullet"/>
      <w:lvlText w:val="•"/>
      <w:lvlJc w:val="left"/>
      <w:pPr>
        <w:ind w:left="3653" w:hanging="281"/>
      </w:pPr>
      <w:rPr>
        <w:rFonts w:hint="default"/>
        <w:lang w:val="vi" w:eastAsia="en-US" w:bidi="ar-SA"/>
      </w:rPr>
    </w:lvl>
    <w:lvl w:ilvl="4" w:tplc="7DD6201C">
      <w:numFmt w:val="bullet"/>
      <w:lvlText w:val="•"/>
      <w:lvlJc w:val="left"/>
      <w:pPr>
        <w:ind w:left="4518" w:hanging="281"/>
      </w:pPr>
      <w:rPr>
        <w:rFonts w:hint="default"/>
        <w:lang w:val="vi" w:eastAsia="en-US" w:bidi="ar-SA"/>
      </w:rPr>
    </w:lvl>
    <w:lvl w:ilvl="5" w:tplc="2C76F7DC">
      <w:numFmt w:val="bullet"/>
      <w:lvlText w:val="•"/>
      <w:lvlJc w:val="left"/>
      <w:pPr>
        <w:ind w:left="5383" w:hanging="281"/>
      </w:pPr>
      <w:rPr>
        <w:rFonts w:hint="default"/>
        <w:lang w:val="vi" w:eastAsia="en-US" w:bidi="ar-SA"/>
      </w:rPr>
    </w:lvl>
    <w:lvl w:ilvl="6" w:tplc="5EFA062E">
      <w:numFmt w:val="bullet"/>
      <w:lvlText w:val="•"/>
      <w:lvlJc w:val="left"/>
      <w:pPr>
        <w:ind w:left="6247" w:hanging="281"/>
      </w:pPr>
      <w:rPr>
        <w:rFonts w:hint="default"/>
        <w:lang w:val="vi" w:eastAsia="en-US" w:bidi="ar-SA"/>
      </w:rPr>
    </w:lvl>
    <w:lvl w:ilvl="7" w:tplc="662C37EC">
      <w:numFmt w:val="bullet"/>
      <w:lvlText w:val="•"/>
      <w:lvlJc w:val="left"/>
      <w:pPr>
        <w:ind w:left="7112" w:hanging="281"/>
      </w:pPr>
      <w:rPr>
        <w:rFonts w:hint="default"/>
        <w:lang w:val="vi" w:eastAsia="en-US" w:bidi="ar-SA"/>
      </w:rPr>
    </w:lvl>
    <w:lvl w:ilvl="8" w:tplc="AC1AF516">
      <w:numFmt w:val="bullet"/>
      <w:lvlText w:val="•"/>
      <w:lvlJc w:val="left"/>
      <w:pPr>
        <w:ind w:left="7977" w:hanging="281"/>
      </w:pPr>
      <w:rPr>
        <w:rFonts w:hint="default"/>
        <w:lang w:val="vi" w:eastAsia="en-US" w:bidi="ar-SA"/>
      </w:rPr>
    </w:lvl>
  </w:abstractNum>
  <w:abstractNum w:abstractNumId="20">
    <w:nsid w:val="56F715E5"/>
    <w:multiLevelType w:val="hybridMultilevel"/>
    <w:tmpl w:val="8CEA94BC"/>
    <w:lvl w:ilvl="0" w:tplc="C29215F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592814CB"/>
    <w:multiLevelType w:val="hybridMultilevel"/>
    <w:tmpl w:val="D0BC6CDA"/>
    <w:lvl w:ilvl="0" w:tplc="52E4707A">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2743E94">
      <w:numFmt w:val="bullet"/>
      <w:lvlText w:val="•"/>
      <w:lvlJc w:val="left"/>
      <w:pPr>
        <w:ind w:left="1942" w:hanging="289"/>
      </w:pPr>
      <w:rPr>
        <w:rFonts w:hint="default"/>
        <w:lang w:val="vi" w:eastAsia="en-US" w:bidi="ar-SA"/>
      </w:rPr>
    </w:lvl>
    <w:lvl w:ilvl="2" w:tplc="0FDA84BA">
      <w:numFmt w:val="bullet"/>
      <w:lvlText w:val="•"/>
      <w:lvlJc w:val="left"/>
      <w:pPr>
        <w:ind w:left="2805" w:hanging="289"/>
      </w:pPr>
      <w:rPr>
        <w:rFonts w:hint="default"/>
        <w:lang w:val="vi" w:eastAsia="en-US" w:bidi="ar-SA"/>
      </w:rPr>
    </w:lvl>
    <w:lvl w:ilvl="3" w:tplc="38662CD2">
      <w:numFmt w:val="bullet"/>
      <w:lvlText w:val="•"/>
      <w:lvlJc w:val="left"/>
      <w:pPr>
        <w:ind w:left="3667" w:hanging="289"/>
      </w:pPr>
      <w:rPr>
        <w:rFonts w:hint="default"/>
        <w:lang w:val="vi" w:eastAsia="en-US" w:bidi="ar-SA"/>
      </w:rPr>
    </w:lvl>
    <w:lvl w:ilvl="4" w:tplc="014AECAC">
      <w:numFmt w:val="bullet"/>
      <w:lvlText w:val="•"/>
      <w:lvlJc w:val="left"/>
      <w:pPr>
        <w:ind w:left="4530" w:hanging="289"/>
      </w:pPr>
      <w:rPr>
        <w:rFonts w:hint="default"/>
        <w:lang w:val="vi" w:eastAsia="en-US" w:bidi="ar-SA"/>
      </w:rPr>
    </w:lvl>
    <w:lvl w:ilvl="5" w:tplc="17D8329E">
      <w:numFmt w:val="bullet"/>
      <w:lvlText w:val="•"/>
      <w:lvlJc w:val="left"/>
      <w:pPr>
        <w:ind w:left="5393" w:hanging="289"/>
      </w:pPr>
      <w:rPr>
        <w:rFonts w:hint="default"/>
        <w:lang w:val="vi" w:eastAsia="en-US" w:bidi="ar-SA"/>
      </w:rPr>
    </w:lvl>
    <w:lvl w:ilvl="6" w:tplc="1DE6705A">
      <w:numFmt w:val="bullet"/>
      <w:lvlText w:val="•"/>
      <w:lvlJc w:val="left"/>
      <w:pPr>
        <w:ind w:left="6255" w:hanging="289"/>
      </w:pPr>
      <w:rPr>
        <w:rFonts w:hint="default"/>
        <w:lang w:val="vi" w:eastAsia="en-US" w:bidi="ar-SA"/>
      </w:rPr>
    </w:lvl>
    <w:lvl w:ilvl="7" w:tplc="B5528FFA">
      <w:numFmt w:val="bullet"/>
      <w:lvlText w:val="•"/>
      <w:lvlJc w:val="left"/>
      <w:pPr>
        <w:ind w:left="7118" w:hanging="289"/>
      </w:pPr>
      <w:rPr>
        <w:rFonts w:hint="default"/>
        <w:lang w:val="vi" w:eastAsia="en-US" w:bidi="ar-SA"/>
      </w:rPr>
    </w:lvl>
    <w:lvl w:ilvl="8" w:tplc="148C8746">
      <w:numFmt w:val="bullet"/>
      <w:lvlText w:val="•"/>
      <w:lvlJc w:val="left"/>
      <w:pPr>
        <w:ind w:left="7981" w:hanging="289"/>
      </w:pPr>
      <w:rPr>
        <w:rFonts w:hint="default"/>
        <w:lang w:val="vi" w:eastAsia="en-US" w:bidi="ar-SA"/>
      </w:rPr>
    </w:lvl>
  </w:abstractNum>
  <w:abstractNum w:abstractNumId="22">
    <w:nsid w:val="5C8C2211"/>
    <w:multiLevelType w:val="hybridMultilevel"/>
    <w:tmpl w:val="496C407A"/>
    <w:lvl w:ilvl="0" w:tplc="004A77B2">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507031D0">
      <w:numFmt w:val="bullet"/>
      <w:lvlText w:val="•"/>
      <w:lvlJc w:val="left"/>
      <w:pPr>
        <w:ind w:left="1168" w:hanging="291"/>
      </w:pPr>
      <w:rPr>
        <w:rFonts w:hint="default"/>
        <w:lang w:val="vi" w:eastAsia="en-US" w:bidi="ar-SA"/>
      </w:rPr>
    </w:lvl>
    <w:lvl w:ilvl="2" w:tplc="64684788">
      <w:numFmt w:val="bullet"/>
      <w:lvlText w:val="•"/>
      <w:lvlJc w:val="left"/>
      <w:pPr>
        <w:ind w:left="2117" w:hanging="291"/>
      </w:pPr>
      <w:rPr>
        <w:rFonts w:hint="default"/>
        <w:lang w:val="vi" w:eastAsia="en-US" w:bidi="ar-SA"/>
      </w:rPr>
    </w:lvl>
    <w:lvl w:ilvl="3" w:tplc="AD3C5A0A">
      <w:numFmt w:val="bullet"/>
      <w:lvlText w:val="•"/>
      <w:lvlJc w:val="left"/>
      <w:pPr>
        <w:ind w:left="3065" w:hanging="291"/>
      </w:pPr>
      <w:rPr>
        <w:rFonts w:hint="default"/>
        <w:lang w:val="vi" w:eastAsia="en-US" w:bidi="ar-SA"/>
      </w:rPr>
    </w:lvl>
    <w:lvl w:ilvl="4" w:tplc="A9800F14">
      <w:numFmt w:val="bullet"/>
      <w:lvlText w:val="•"/>
      <w:lvlJc w:val="left"/>
      <w:pPr>
        <w:ind w:left="4014" w:hanging="291"/>
      </w:pPr>
      <w:rPr>
        <w:rFonts w:hint="default"/>
        <w:lang w:val="vi" w:eastAsia="en-US" w:bidi="ar-SA"/>
      </w:rPr>
    </w:lvl>
    <w:lvl w:ilvl="5" w:tplc="CE704654">
      <w:numFmt w:val="bullet"/>
      <w:lvlText w:val="•"/>
      <w:lvlJc w:val="left"/>
      <w:pPr>
        <w:ind w:left="4963" w:hanging="291"/>
      </w:pPr>
      <w:rPr>
        <w:rFonts w:hint="default"/>
        <w:lang w:val="vi" w:eastAsia="en-US" w:bidi="ar-SA"/>
      </w:rPr>
    </w:lvl>
    <w:lvl w:ilvl="6" w:tplc="8050F896">
      <w:numFmt w:val="bullet"/>
      <w:lvlText w:val="•"/>
      <w:lvlJc w:val="left"/>
      <w:pPr>
        <w:ind w:left="5911" w:hanging="291"/>
      </w:pPr>
      <w:rPr>
        <w:rFonts w:hint="default"/>
        <w:lang w:val="vi" w:eastAsia="en-US" w:bidi="ar-SA"/>
      </w:rPr>
    </w:lvl>
    <w:lvl w:ilvl="7" w:tplc="545CBEEC">
      <w:numFmt w:val="bullet"/>
      <w:lvlText w:val="•"/>
      <w:lvlJc w:val="left"/>
      <w:pPr>
        <w:ind w:left="6860" w:hanging="291"/>
      </w:pPr>
      <w:rPr>
        <w:rFonts w:hint="default"/>
        <w:lang w:val="vi" w:eastAsia="en-US" w:bidi="ar-SA"/>
      </w:rPr>
    </w:lvl>
    <w:lvl w:ilvl="8" w:tplc="011855D4">
      <w:numFmt w:val="bullet"/>
      <w:lvlText w:val="•"/>
      <w:lvlJc w:val="left"/>
      <w:pPr>
        <w:ind w:left="7809" w:hanging="291"/>
      </w:pPr>
      <w:rPr>
        <w:rFonts w:hint="default"/>
        <w:lang w:val="vi" w:eastAsia="en-US" w:bidi="ar-SA"/>
      </w:rPr>
    </w:lvl>
  </w:abstractNum>
  <w:abstractNum w:abstractNumId="23">
    <w:nsid w:val="61780211"/>
    <w:multiLevelType w:val="hybridMultilevel"/>
    <w:tmpl w:val="DE2E2B1E"/>
    <w:lvl w:ilvl="0" w:tplc="9A1E110C">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75FCA04E">
      <w:numFmt w:val="bullet"/>
      <w:lvlText w:val="•"/>
      <w:lvlJc w:val="left"/>
      <w:pPr>
        <w:ind w:left="1924" w:hanging="281"/>
      </w:pPr>
      <w:rPr>
        <w:rFonts w:hint="default"/>
        <w:lang w:val="vi" w:eastAsia="en-US" w:bidi="ar-SA"/>
      </w:rPr>
    </w:lvl>
    <w:lvl w:ilvl="2" w:tplc="76226072">
      <w:numFmt w:val="bullet"/>
      <w:lvlText w:val="•"/>
      <w:lvlJc w:val="left"/>
      <w:pPr>
        <w:ind w:left="2789" w:hanging="281"/>
      </w:pPr>
      <w:rPr>
        <w:rFonts w:hint="default"/>
        <w:lang w:val="vi" w:eastAsia="en-US" w:bidi="ar-SA"/>
      </w:rPr>
    </w:lvl>
    <w:lvl w:ilvl="3" w:tplc="6FA6C5F2">
      <w:numFmt w:val="bullet"/>
      <w:lvlText w:val="•"/>
      <w:lvlJc w:val="left"/>
      <w:pPr>
        <w:ind w:left="3653" w:hanging="281"/>
      </w:pPr>
      <w:rPr>
        <w:rFonts w:hint="default"/>
        <w:lang w:val="vi" w:eastAsia="en-US" w:bidi="ar-SA"/>
      </w:rPr>
    </w:lvl>
    <w:lvl w:ilvl="4" w:tplc="4E36F52A">
      <w:numFmt w:val="bullet"/>
      <w:lvlText w:val="•"/>
      <w:lvlJc w:val="left"/>
      <w:pPr>
        <w:ind w:left="4518" w:hanging="281"/>
      </w:pPr>
      <w:rPr>
        <w:rFonts w:hint="default"/>
        <w:lang w:val="vi" w:eastAsia="en-US" w:bidi="ar-SA"/>
      </w:rPr>
    </w:lvl>
    <w:lvl w:ilvl="5" w:tplc="CEAE93E6">
      <w:numFmt w:val="bullet"/>
      <w:lvlText w:val="•"/>
      <w:lvlJc w:val="left"/>
      <w:pPr>
        <w:ind w:left="5383" w:hanging="281"/>
      </w:pPr>
      <w:rPr>
        <w:rFonts w:hint="default"/>
        <w:lang w:val="vi" w:eastAsia="en-US" w:bidi="ar-SA"/>
      </w:rPr>
    </w:lvl>
    <w:lvl w:ilvl="6" w:tplc="60C6F1C6">
      <w:numFmt w:val="bullet"/>
      <w:lvlText w:val="•"/>
      <w:lvlJc w:val="left"/>
      <w:pPr>
        <w:ind w:left="6247" w:hanging="281"/>
      </w:pPr>
      <w:rPr>
        <w:rFonts w:hint="default"/>
        <w:lang w:val="vi" w:eastAsia="en-US" w:bidi="ar-SA"/>
      </w:rPr>
    </w:lvl>
    <w:lvl w:ilvl="7" w:tplc="E54675F2">
      <w:numFmt w:val="bullet"/>
      <w:lvlText w:val="•"/>
      <w:lvlJc w:val="left"/>
      <w:pPr>
        <w:ind w:left="7112" w:hanging="281"/>
      </w:pPr>
      <w:rPr>
        <w:rFonts w:hint="default"/>
        <w:lang w:val="vi" w:eastAsia="en-US" w:bidi="ar-SA"/>
      </w:rPr>
    </w:lvl>
    <w:lvl w:ilvl="8" w:tplc="2388881C">
      <w:numFmt w:val="bullet"/>
      <w:lvlText w:val="•"/>
      <w:lvlJc w:val="left"/>
      <w:pPr>
        <w:ind w:left="7977" w:hanging="281"/>
      </w:pPr>
      <w:rPr>
        <w:rFonts w:hint="default"/>
        <w:lang w:val="vi" w:eastAsia="en-US" w:bidi="ar-SA"/>
      </w:rPr>
    </w:lvl>
  </w:abstractNum>
  <w:abstractNum w:abstractNumId="24">
    <w:nsid w:val="64833A88"/>
    <w:multiLevelType w:val="multilevel"/>
    <w:tmpl w:val="EAFEC2D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80" w:hanging="185"/>
      </w:pPr>
      <w:rPr>
        <w:rFonts w:hint="default"/>
        <w:lang w:val="vi" w:eastAsia="en-US" w:bidi="ar-SA"/>
      </w:rPr>
    </w:lvl>
    <w:lvl w:ilvl="5">
      <w:numFmt w:val="bullet"/>
      <w:lvlText w:val="•"/>
      <w:lvlJc w:val="left"/>
      <w:pPr>
        <w:ind w:left="1480" w:hanging="185"/>
      </w:pPr>
      <w:rPr>
        <w:rFonts w:hint="default"/>
        <w:lang w:val="vi" w:eastAsia="en-US" w:bidi="ar-SA"/>
      </w:rPr>
    </w:lvl>
    <w:lvl w:ilvl="6">
      <w:numFmt w:val="bullet"/>
      <w:lvlText w:val="•"/>
      <w:lvlJc w:val="left"/>
      <w:pPr>
        <w:ind w:left="3125" w:hanging="185"/>
      </w:pPr>
      <w:rPr>
        <w:rFonts w:hint="default"/>
        <w:lang w:val="vi" w:eastAsia="en-US" w:bidi="ar-SA"/>
      </w:rPr>
    </w:lvl>
    <w:lvl w:ilvl="7">
      <w:numFmt w:val="bullet"/>
      <w:lvlText w:val="•"/>
      <w:lvlJc w:val="left"/>
      <w:pPr>
        <w:ind w:left="4770" w:hanging="185"/>
      </w:pPr>
      <w:rPr>
        <w:rFonts w:hint="default"/>
        <w:lang w:val="vi" w:eastAsia="en-US" w:bidi="ar-SA"/>
      </w:rPr>
    </w:lvl>
    <w:lvl w:ilvl="8">
      <w:numFmt w:val="bullet"/>
      <w:lvlText w:val="•"/>
      <w:lvlJc w:val="left"/>
      <w:pPr>
        <w:ind w:left="6415" w:hanging="185"/>
      </w:pPr>
      <w:rPr>
        <w:rFonts w:hint="default"/>
        <w:lang w:val="vi" w:eastAsia="en-US" w:bidi="ar-SA"/>
      </w:rPr>
    </w:lvl>
  </w:abstractNum>
  <w:abstractNum w:abstractNumId="25">
    <w:nsid w:val="712B5720"/>
    <w:multiLevelType w:val="hybridMultilevel"/>
    <w:tmpl w:val="4D38CC16"/>
    <w:lvl w:ilvl="0" w:tplc="9A867202">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747E4C41"/>
    <w:multiLevelType w:val="hybridMultilevel"/>
    <w:tmpl w:val="1C241250"/>
    <w:lvl w:ilvl="0" w:tplc="0DA6F816">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984EC8A">
      <w:numFmt w:val="bullet"/>
      <w:lvlText w:val="•"/>
      <w:lvlJc w:val="left"/>
      <w:pPr>
        <w:ind w:left="1168" w:hanging="291"/>
      </w:pPr>
      <w:rPr>
        <w:rFonts w:hint="default"/>
        <w:lang w:val="vi" w:eastAsia="en-US" w:bidi="ar-SA"/>
      </w:rPr>
    </w:lvl>
    <w:lvl w:ilvl="2" w:tplc="F294C382">
      <w:numFmt w:val="bullet"/>
      <w:lvlText w:val="•"/>
      <w:lvlJc w:val="left"/>
      <w:pPr>
        <w:ind w:left="2117" w:hanging="291"/>
      </w:pPr>
      <w:rPr>
        <w:rFonts w:hint="default"/>
        <w:lang w:val="vi" w:eastAsia="en-US" w:bidi="ar-SA"/>
      </w:rPr>
    </w:lvl>
    <w:lvl w:ilvl="3" w:tplc="F9908E4E">
      <w:numFmt w:val="bullet"/>
      <w:lvlText w:val="•"/>
      <w:lvlJc w:val="left"/>
      <w:pPr>
        <w:ind w:left="3065" w:hanging="291"/>
      </w:pPr>
      <w:rPr>
        <w:rFonts w:hint="default"/>
        <w:lang w:val="vi" w:eastAsia="en-US" w:bidi="ar-SA"/>
      </w:rPr>
    </w:lvl>
    <w:lvl w:ilvl="4" w:tplc="B6E4E466">
      <w:numFmt w:val="bullet"/>
      <w:lvlText w:val="•"/>
      <w:lvlJc w:val="left"/>
      <w:pPr>
        <w:ind w:left="4014" w:hanging="291"/>
      </w:pPr>
      <w:rPr>
        <w:rFonts w:hint="default"/>
        <w:lang w:val="vi" w:eastAsia="en-US" w:bidi="ar-SA"/>
      </w:rPr>
    </w:lvl>
    <w:lvl w:ilvl="5" w:tplc="C11AAE7C">
      <w:numFmt w:val="bullet"/>
      <w:lvlText w:val="•"/>
      <w:lvlJc w:val="left"/>
      <w:pPr>
        <w:ind w:left="4963" w:hanging="291"/>
      </w:pPr>
      <w:rPr>
        <w:rFonts w:hint="default"/>
        <w:lang w:val="vi" w:eastAsia="en-US" w:bidi="ar-SA"/>
      </w:rPr>
    </w:lvl>
    <w:lvl w:ilvl="6" w:tplc="3CD40BC8">
      <w:numFmt w:val="bullet"/>
      <w:lvlText w:val="•"/>
      <w:lvlJc w:val="left"/>
      <w:pPr>
        <w:ind w:left="5911" w:hanging="291"/>
      </w:pPr>
      <w:rPr>
        <w:rFonts w:hint="default"/>
        <w:lang w:val="vi" w:eastAsia="en-US" w:bidi="ar-SA"/>
      </w:rPr>
    </w:lvl>
    <w:lvl w:ilvl="7" w:tplc="32BE10F6">
      <w:numFmt w:val="bullet"/>
      <w:lvlText w:val="•"/>
      <w:lvlJc w:val="left"/>
      <w:pPr>
        <w:ind w:left="6860" w:hanging="291"/>
      </w:pPr>
      <w:rPr>
        <w:rFonts w:hint="default"/>
        <w:lang w:val="vi" w:eastAsia="en-US" w:bidi="ar-SA"/>
      </w:rPr>
    </w:lvl>
    <w:lvl w:ilvl="8" w:tplc="2098B446">
      <w:numFmt w:val="bullet"/>
      <w:lvlText w:val="•"/>
      <w:lvlJc w:val="left"/>
      <w:pPr>
        <w:ind w:left="7809" w:hanging="291"/>
      </w:pPr>
      <w:rPr>
        <w:rFonts w:hint="default"/>
        <w:lang w:val="vi" w:eastAsia="en-US" w:bidi="ar-SA"/>
      </w:rPr>
    </w:lvl>
  </w:abstractNum>
  <w:abstractNum w:abstractNumId="27">
    <w:nsid w:val="77A4252D"/>
    <w:multiLevelType w:val="hybridMultilevel"/>
    <w:tmpl w:val="F2AE8DB8"/>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E11048"/>
    <w:multiLevelType w:val="multilevel"/>
    <w:tmpl w:val="0C902CA0"/>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9">
    <w:nsid w:val="7BCD29D2"/>
    <w:multiLevelType w:val="multilevel"/>
    <w:tmpl w:val="FDE4A954"/>
    <w:lvl w:ilvl="0">
      <w:start w:val="1"/>
      <w:numFmt w:val="decimal"/>
      <w:suff w:val="nothing"/>
      <w:lvlText w:val="§iÒu %1."/>
      <w:lvlJc w:val="left"/>
      <w:pPr>
        <w:ind w:left="544" w:firstLine="0"/>
      </w:pPr>
      <w:rPr>
        <w:rFonts w:ascii=".VnTime" w:hAnsi=".VnTime" w:hint="default"/>
        <w:b/>
        <w:i w:val="0"/>
        <w:sz w:val="28"/>
        <w:szCs w:val="28"/>
        <w:lang w:val="de-DE"/>
      </w:rPr>
    </w:lvl>
    <w:lvl w:ilvl="1">
      <w:start w:val="1"/>
      <w:numFmt w:val="decimal"/>
      <w:lvlText w:val="%1.%2."/>
      <w:lvlJc w:val="left"/>
      <w:pPr>
        <w:tabs>
          <w:tab w:val="num" w:pos="710"/>
        </w:tabs>
        <w:ind w:left="710" w:firstLine="0"/>
      </w:pPr>
      <w:rPr>
        <w:rFonts w:ascii="Times New Roman" w:eastAsia="Times New Roman" w:hAnsi="Times New Roman" w:cs="Times New Roman"/>
        <w:b w:val="0"/>
        <w:i w:val="0"/>
        <w:spacing w:val="0"/>
        <w:w w:val="100"/>
        <w:position w:val="0"/>
        <w:sz w:val="28"/>
        <w:szCs w:val="28"/>
        <w:effect w:val="none"/>
      </w:rPr>
    </w:lvl>
    <w:lvl w:ilvl="2">
      <w:start w:val="1"/>
      <w:numFmt w:val="lowerLetter"/>
      <w:lvlText w:val="%3)"/>
      <w:lvlJc w:val="left"/>
      <w:pPr>
        <w:tabs>
          <w:tab w:val="num" w:pos="1444"/>
        </w:tabs>
        <w:ind w:left="1444" w:hanging="720"/>
      </w:pPr>
      <w:rPr>
        <w:rFonts w:ascii=".VnTime" w:eastAsia="Times New Roman" w:hAnsi=".VnTime" w:cs="Times New Roman" w:hint="default"/>
      </w:rPr>
    </w:lvl>
    <w:lvl w:ilvl="3">
      <w:start w:val="1"/>
      <w:numFmt w:val="lowerLetter"/>
      <w:lvlText w:val="%4)"/>
      <w:lvlJc w:val="left"/>
      <w:pPr>
        <w:tabs>
          <w:tab w:val="num" w:pos="724"/>
        </w:tabs>
        <w:ind w:left="724" w:hanging="720"/>
      </w:pPr>
      <w:rPr>
        <w:rFonts w:ascii=".VnTime" w:hAnsi=".VnTime" w:hint="default"/>
        <w:b w:val="0"/>
        <w:i w:val="0"/>
        <w:sz w:val="28"/>
        <w:szCs w:val="28"/>
      </w:rPr>
    </w:lvl>
    <w:lvl w:ilvl="4">
      <w:start w:val="1"/>
      <w:numFmt w:val="decimal"/>
      <w:lvlText w:val="%1.%2.%3.%4.%5"/>
      <w:lvlJc w:val="left"/>
      <w:pPr>
        <w:tabs>
          <w:tab w:val="num" w:pos="1012"/>
        </w:tabs>
        <w:ind w:left="1012" w:hanging="1008"/>
      </w:pPr>
      <w:rPr>
        <w:rFonts w:hint="default"/>
      </w:rPr>
    </w:lvl>
    <w:lvl w:ilvl="5">
      <w:start w:val="1"/>
      <w:numFmt w:val="decimal"/>
      <w:lvlText w:val="%1.%2.%3.%4.%5.%6"/>
      <w:lvlJc w:val="left"/>
      <w:pPr>
        <w:tabs>
          <w:tab w:val="num" w:pos="1156"/>
        </w:tabs>
        <w:ind w:left="1156" w:hanging="1152"/>
      </w:pPr>
      <w:rPr>
        <w:rFonts w:hint="default"/>
      </w:rPr>
    </w:lvl>
    <w:lvl w:ilvl="6">
      <w:start w:val="1"/>
      <w:numFmt w:val="decimal"/>
      <w:lvlText w:val="%1.%2.%3.%4.%5.%6.%7"/>
      <w:lvlJc w:val="left"/>
      <w:pPr>
        <w:tabs>
          <w:tab w:val="num" w:pos="1300"/>
        </w:tabs>
        <w:ind w:left="1300" w:hanging="1296"/>
      </w:pPr>
      <w:rPr>
        <w:rFonts w:hint="default"/>
      </w:rPr>
    </w:lvl>
    <w:lvl w:ilvl="7">
      <w:start w:val="1"/>
      <w:numFmt w:val="decimal"/>
      <w:lvlText w:val="%1.%2.%3.%4.%5.%6.%7.%8"/>
      <w:lvlJc w:val="left"/>
      <w:pPr>
        <w:tabs>
          <w:tab w:val="num" w:pos="1444"/>
        </w:tabs>
        <w:ind w:left="1444" w:hanging="1440"/>
      </w:pPr>
      <w:rPr>
        <w:rFonts w:hint="default"/>
      </w:rPr>
    </w:lvl>
    <w:lvl w:ilvl="8">
      <w:start w:val="1"/>
      <w:numFmt w:val="decimal"/>
      <w:lvlText w:val="%1.%2.%3.%4.%5.%6.%7.%8.%9"/>
      <w:lvlJc w:val="left"/>
      <w:pPr>
        <w:tabs>
          <w:tab w:val="num" w:pos="1588"/>
        </w:tabs>
        <w:ind w:left="1588" w:hanging="1584"/>
      </w:pPr>
      <w:rPr>
        <w:rFonts w:hint="default"/>
      </w:rPr>
    </w:lvl>
  </w:abstractNum>
  <w:abstractNum w:abstractNumId="30">
    <w:nsid w:val="7CCC68C7"/>
    <w:multiLevelType w:val="hybridMultilevel"/>
    <w:tmpl w:val="D5E43FF8"/>
    <w:lvl w:ilvl="0" w:tplc="5908E092">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nsid w:val="7F8325CB"/>
    <w:multiLevelType w:val="hybridMultilevel"/>
    <w:tmpl w:val="3140EF9E"/>
    <w:lvl w:ilvl="0" w:tplc="2436756E">
      <w:start w:val="1"/>
      <w:numFmt w:val="lowerLetter"/>
      <w:lvlText w:val="%1)"/>
      <w:lvlJc w:val="left"/>
      <w:pPr>
        <w:ind w:left="2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6DF007AA">
      <w:numFmt w:val="bullet"/>
      <w:lvlText w:val="•"/>
      <w:lvlJc w:val="left"/>
      <w:pPr>
        <w:ind w:left="1168" w:hanging="308"/>
      </w:pPr>
      <w:rPr>
        <w:rFonts w:hint="default"/>
        <w:lang w:val="vi" w:eastAsia="en-US" w:bidi="ar-SA"/>
      </w:rPr>
    </w:lvl>
    <w:lvl w:ilvl="2" w:tplc="812AA396">
      <w:numFmt w:val="bullet"/>
      <w:lvlText w:val="•"/>
      <w:lvlJc w:val="left"/>
      <w:pPr>
        <w:ind w:left="2117" w:hanging="308"/>
      </w:pPr>
      <w:rPr>
        <w:rFonts w:hint="default"/>
        <w:lang w:val="vi" w:eastAsia="en-US" w:bidi="ar-SA"/>
      </w:rPr>
    </w:lvl>
    <w:lvl w:ilvl="3" w:tplc="56BA9272">
      <w:numFmt w:val="bullet"/>
      <w:lvlText w:val="•"/>
      <w:lvlJc w:val="left"/>
      <w:pPr>
        <w:ind w:left="3065" w:hanging="308"/>
      </w:pPr>
      <w:rPr>
        <w:rFonts w:hint="default"/>
        <w:lang w:val="vi" w:eastAsia="en-US" w:bidi="ar-SA"/>
      </w:rPr>
    </w:lvl>
    <w:lvl w:ilvl="4" w:tplc="B8A66246">
      <w:numFmt w:val="bullet"/>
      <w:lvlText w:val="•"/>
      <w:lvlJc w:val="left"/>
      <w:pPr>
        <w:ind w:left="4014" w:hanging="308"/>
      </w:pPr>
      <w:rPr>
        <w:rFonts w:hint="default"/>
        <w:lang w:val="vi" w:eastAsia="en-US" w:bidi="ar-SA"/>
      </w:rPr>
    </w:lvl>
    <w:lvl w:ilvl="5" w:tplc="98766522">
      <w:numFmt w:val="bullet"/>
      <w:lvlText w:val="•"/>
      <w:lvlJc w:val="left"/>
      <w:pPr>
        <w:ind w:left="4963" w:hanging="308"/>
      </w:pPr>
      <w:rPr>
        <w:rFonts w:hint="default"/>
        <w:lang w:val="vi" w:eastAsia="en-US" w:bidi="ar-SA"/>
      </w:rPr>
    </w:lvl>
    <w:lvl w:ilvl="6" w:tplc="40267F42">
      <w:numFmt w:val="bullet"/>
      <w:lvlText w:val="•"/>
      <w:lvlJc w:val="left"/>
      <w:pPr>
        <w:ind w:left="5911" w:hanging="308"/>
      </w:pPr>
      <w:rPr>
        <w:rFonts w:hint="default"/>
        <w:lang w:val="vi" w:eastAsia="en-US" w:bidi="ar-SA"/>
      </w:rPr>
    </w:lvl>
    <w:lvl w:ilvl="7" w:tplc="A13CEAE6">
      <w:numFmt w:val="bullet"/>
      <w:lvlText w:val="•"/>
      <w:lvlJc w:val="left"/>
      <w:pPr>
        <w:ind w:left="6860" w:hanging="308"/>
      </w:pPr>
      <w:rPr>
        <w:rFonts w:hint="default"/>
        <w:lang w:val="vi" w:eastAsia="en-US" w:bidi="ar-SA"/>
      </w:rPr>
    </w:lvl>
    <w:lvl w:ilvl="8" w:tplc="1CD469AE">
      <w:numFmt w:val="bullet"/>
      <w:lvlText w:val="•"/>
      <w:lvlJc w:val="left"/>
      <w:pPr>
        <w:ind w:left="7809" w:hanging="308"/>
      </w:pPr>
      <w:rPr>
        <w:rFonts w:hint="default"/>
        <w:lang w:val="vi" w:eastAsia="en-US" w:bidi="ar-SA"/>
      </w:rPr>
    </w:lvl>
  </w:abstractNum>
  <w:num w:numId="1">
    <w:abstractNumId w:val="18"/>
  </w:num>
  <w:num w:numId="2">
    <w:abstractNumId w:val="12"/>
  </w:num>
  <w:num w:numId="3">
    <w:abstractNumId w:val="9"/>
  </w:num>
  <w:num w:numId="4">
    <w:abstractNumId w:val="16"/>
  </w:num>
  <w:num w:numId="5">
    <w:abstractNumId w:val="1"/>
  </w:num>
  <w:num w:numId="6">
    <w:abstractNumId w:val="22"/>
  </w:num>
  <w:num w:numId="7">
    <w:abstractNumId w:val="4"/>
  </w:num>
  <w:num w:numId="8">
    <w:abstractNumId w:val="26"/>
  </w:num>
  <w:num w:numId="9">
    <w:abstractNumId w:val="10"/>
  </w:num>
  <w:num w:numId="10">
    <w:abstractNumId w:val="8"/>
  </w:num>
  <w:num w:numId="11">
    <w:abstractNumId w:val="0"/>
  </w:num>
  <w:num w:numId="12">
    <w:abstractNumId w:val="21"/>
  </w:num>
  <w:num w:numId="13">
    <w:abstractNumId w:val="28"/>
  </w:num>
  <w:num w:numId="14">
    <w:abstractNumId w:val="15"/>
  </w:num>
  <w:num w:numId="15">
    <w:abstractNumId w:val="3"/>
  </w:num>
  <w:num w:numId="16">
    <w:abstractNumId w:val="6"/>
  </w:num>
  <w:num w:numId="17">
    <w:abstractNumId w:val="31"/>
  </w:num>
  <w:num w:numId="18">
    <w:abstractNumId w:val="24"/>
  </w:num>
  <w:num w:numId="19">
    <w:abstractNumId w:val="23"/>
  </w:num>
  <w:num w:numId="20">
    <w:abstractNumId w:val="2"/>
  </w:num>
  <w:num w:numId="21">
    <w:abstractNumId w:val="17"/>
  </w:num>
  <w:num w:numId="22">
    <w:abstractNumId w:val="14"/>
  </w:num>
  <w:num w:numId="23">
    <w:abstractNumId w:val="5"/>
  </w:num>
  <w:num w:numId="24">
    <w:abstractNumId w:val="7"/>
  </w:num>
  <w:num w:numId="25">
    <w:abstractNumId w:val="19"/>
  </w:num>
  <w:num w:numId="26">
    <w:abstractNumId w:val="27"/>
  </w:num>
  <w:num w:numId="27">
    <w:abstractNumId w:val="29"/>
  </w:num>
  <w:num w:numId="28">
    <w:abstractNumId w:val="11"/>
  </w:num>
  <w:num w:numId="29">
    <w:abstractNumId w:val="30"/>
  </w:num>
  <w:num w:numId="30">
    <w:abstractNumId w:val="13"/>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0F"/>
    <w:rsid w:val="00010DE1"/>
    <w:rsid w:val="00011420"/>
    <w:rsid w:val="00017E0F"/>
    <w:rsid w:val="00044B86"/>
    <w:rsid w:val="00061E80"/>
    <w:rsid w:val="00072110"/>
    <w:rsid w:val="000806EC"/>
    <w:rsid w:val="00087C39"/>
    <w:rsid w:val="000938B3"/>
    <w:rsid w:val="000951E8"/>
    <w:rsid w:val="00095910"/>
    <w:rsid w:val="000A1785"/>
    <w:rsid w:val="000A1BC7"/>
    <w:rsid w:val="000C4EA6"/>
    <w:rsid w:val="000C5723"/>
    <w:rsid w:val="000C70F7"/>
    <w:rsid w:val="000D1B19"/>
    <w:rsid w:val="000D38CB"/>
    <w:rsid w:val="000D4FC4"/>
    <w:rsid w:val="000E20C3"/>
    <w:rsid w:val="000E4B65"/>
    <w:rsid w:val="000E6947"/>
    <w:rsid w:val="000E741A"/>
    <w:rsid w:val="000F738E"/>
    <w:rsid w:val="000F74B7"/>
    <w:rsid w:val="00106571"/>
    <w:rsid w:val="00117810"/>
    <w:rsid w:val="00140502"/>
    <w:rsid w:val="001434BA"/>
    <w:rsid w:val="00145407"/>
    <w:rsid w:val="00147D5A"/>
    <w:rsid w:val="00154003"/>
    <w:rsid w:val="00155942"/>
    <w:rsid w:val="00155D40"/>
    <w:rsid w:val="00156BA7"/>
    <w:rsid w:val="00156C8F"/>
    <w:rsid w:val="00160D4A"/>
    <w:rsid w:val="001641B2"/>
    <w:rsid w:val="001657F8"/>
    <w:rsid w:val="00165839"/>
    <w:rsid w:val="0016765A"/>
    <w:rsid w:val="001934AF"/>
    <w:rsid w:val="001A150D"/>
    <w:rsid w:val="001A774F"/>
    <w:rsid w:val="001B55B8"/>
    <w:rsid w:val="001E10E9"/>
    <w:rsid w:val="001E4C20"/>
    <w:rsid w:val="00206C49"/>
    <w:rsid w:val="00210BBE"/>
    <w:rsid w:val="0021178B"/>
    <w:rsid w:val="00212CF0"/>
    <w:rsid w:val="00214FC0"/>
    <w:rsid w:val="002217F9"/>
    <w:rsid w:val="00222705"/>
    <w:rsid w:val="0023073D"/>
    <w:rsid w:val="00232220"/>
    <w:rsid w:val="00234425"/>
    <w:rsid w:val="002558BC"/>
    <w:rsid w:val="00256810"/>
    <w:rsid w:val="00260E14"/>
    <w:rsid w:val="00263D6F"/>
    <w:rsid w:val="002672D3"/>
    <w:rsid w:val="00274231"/>
    <w:rsid w:val="0027432E"/>
    <w:rsid w:val="002820B5"/>
    <w:rsid w:val="00287B0B"/>
    <w:rsid w:val="00292E9E"/>
    <w:rsid w:val="00293250"/>
    <w:rsid w:val="002A3C27"/>
    <w:rsid w:val="002A4EF5"/>
    <w:rsid w:val="002A7B9E"/>
    <w:rsid w:val="002A7D77"/>
    <w:rsid w:val="002B42C2"/>
    <w:rsid w:val="002B5882"/>
    <w:rsid w:val="002C460B"/>
    <w:rsid w:val="002D0E44"/>
    <w:rsid w:val="002D15A1"/>
    <w:rsid w:val="002D7C86"/>
    <w:rsid w:val="002E3E03"/>
    <w:rsid w:val="002E4B8C"/>
    <w:rsid w:val="002F02E9"/>
    <w:rsid w:val="002F3D21"/>
    <w:rsid w:val="002F4A36"/>
    <w:rsid w:val="002F55B0"/>
    <w:rsid w:val="0030387F"/>
    <w:rsid w:val="00310E5B"/>
    <w:rsid w:val="00315796"/>
    <w:rsid w:val="00327DB2"/>
    <w:rsid w:val="00334AF8"/>
    <w:rsid w:val="00342265"/>
    <w:rsid w:val="00344F7E"/>
    <w:rsid w:val="003463EA"/>
    <w:rsid w:val="003517BB"/>
    <w:rsid w:val="00361F8E"/>
    <w:rsid w:val="003624D9"/>
    <w:rsid w:val="003628D5"/>
    <w:rsid w:val="003737C0"/>
    <w:rsid w:val="0037634D"/>
    <w:rsid w:val="003811B2"/>
    <w:rsid w:val="003A111D"/>
    <w:rsid w:val="003B3EF4"/>
    <w:rsid w:val="003B4F71"/>
    <w:rsid w:val="003C09E1"/>
    <w:rsid w:val="003D0408"/>
    <w:rsid w:val="003D244D"/>
    <w:rsid w:val="003D5ABD"/>
    <w:rsid w:val="003E46B8"/>
    <w:rsid w:val="003E5ADC"/>
    <w:rsid w:val="003F0639"/>
    <w:rsid w:val="003F3975"/>
    <w:rsid w:val="003F58CD"/>
    <w:rsid w:val="00411DEE"/>
    <w:rsid w:val="00413C8B"/>
    <w:rsid w:val="004176E1"/>
    <w:rsid w:val="00420BD0"/>
    <w:rsid w:val="004272D8"/>
    <w:rsid w:val="0045370D"/>
    <w:rsid w:val="00455658"/>
    <w:rsid w:val="0047798B"/>
    <w:rsid w:val="00491509"/>
    <w:rsid w:val="004A469C"/>
    <w:rsid w:val="004B1345"/>
    <w:rsid w:val="004B3030"/>
    <w:rsid w:val="004B5856"/>
    <w:rsid w:val="004B78C8"/>
    <w:rsid w:val="004C0AB8"/>
    <w:rsid w:val="004C2EA9"/>
    <w:rsid w:val="004D5286"/>
    <w:rsid w:val="004D7B65"/>
    <w:rsid w:val="004E62B6"/>
    <w:rsid w:val="004F2688"/>
    <w:rsid w:val="004F3766"/>
    <w:rsid w:val="0051194A"/>
    <w:rsid w:val="00513890"/>
    <w:rsid w:val="00516A8E"/>
    <w:rsid w:val="0052513C"/>
    <w:rsid w:val="005301D0"/>
    <w:rsid w:val="0053052C"/>
    <w:rsid w:val="00534FEE"/>
    <w:rsid w:val="00541594"/>
    <w:rsid w:val="00550AE4"/>
    <w:rsid w:val="00562A01"/>
    <w:rsid w:val="00575D79"/>
    <w:rsid w:val="005763F4"/>
    <w:rsid w:val="00585BB2"/>
    <w:rsid w:val="00591130"/>
    <w:rsid w:val="005948A3"/>
    <w:rsid w:val="00597AF0"/>
    <w:rsid w:val="005A60D2"/>
    <w:rsid w:val="005A61DC"/>
    <w:rsid w:val="005A7A94"/>
    <w:rsid w:val="005B51F3"/>
    <w:rsid w:val="005C4A42"/>
    <w:rsid w:val="005D4393"/>
    <w:rsid w:val="005E2B4C"/>
    <w:rsid w:val="005E459A"/>
    <w:rsid w:val="005E5DCC"/>
    <w:rsid w:val="00605B81"/>
    <w:rsid w:val="0061203A"/>
    <w:rsid w:val="006143E3"/>
    <w:rsid w:val="00622245"/>
    <w:rsid w:val="00631397"/>
    <w:rsid w:val="006408C6"/>
    <w:rsid w:val="00644E03"/>
    <w:rsid w:val="0064614E"/>
    <w:rsid w:val="0064643B"/>
    <w:rsid w:val="006476E7"/>
    <w:rsid w:val="006540C6"/>
    <w:rsid w:val="00656A83"/>
    <w:rsid w:val="00656C01"/>
    <w:rsid w:val="0066460F"/>
    <w:rsid w:val="006745EE"/>
    <w:rsid w:val="00674AD9"/>
    <w:rsid w:val="0068242D"/>
    <w:rsid w:val="00684A02"/>
    <w:rsid w:val="00686CCE"/>
    <w:rsid w:val="0069330C"/>
    <w:rsid w:val="006936B7"/>
    <w:rsid w:val="006A1D27"/>
    <w:rsid w:val="006B08D6"/>
    <w:rsid w:val="006C384C"/>
    <w:rsid w:val="006C7F05"/>
    <w:rsid w:val="006D4315"/>
    <w:rsid w:val="006D7D58"/>
    <w:rsid w:val="006E29A8"/>
    <w:rsid w:val="006F1D3B"/>
    <w:rsid w:val="006F797E"/>
    <w:rsid w:val="00703D45"/>
    <w:rsid w:val="0071615B"/>
    <w:rsid w:val="00726562"/>
    <w:rsid w:val="00727FF7"/>
    <w:rsid w:val="00741B9C"/>
    <w:rsid w:val="00744836"/>
    <w:rsid w:val="00744DFE"/>
    <w:rsid w:val="00750B77"/>
    <w:rsid w:val="007554C5"/>
    <w:rsid w:val="00755ADD"/>
    <w:rsid w:val="007666A3"/>
    <w:rsid w:val="0076767E"/>
    <w:rsid w:val="007717F3"/>
    <w:rsid w:val="00787FD0"/>
    <w:rsid w:val="0079482C"/>
    <w:rsid w:val="007A2DBF"/>
    <w:rsid w:val="007A3B85"/>
    <w:rsid w:val="007A6175"/>
    <w:rsid w:val="007B394A"/>
    <w:rsid w:val="007B433B"/>
    <w:rsid w:val="007C4EDC"/>
    <w:rsid w:val="007C53C4"/>
    <w:rsid w:val="007C66A5"/>
    <w:rsid w:val="007E6F6A"/>
    <w:rsid w:val="007F1ECB"/>
    <w:rsid w:val="007F2F09"/>
    <w:rsid w:val="007F5399"/>
    <w:rsid w:val="008010EF"/>
    <w:rsid w:val="00802227"/>
    <w:rsid w:val="0080455D"/>
    <w:rsid w:val="00820641"/>
    <w:rsid w:val="00831664"/>
    <w:rsid w:val="008441FE"/>
    <w:rsid w:val="00866AE0"/>
    <w:rsid w:val="008724A1"/>
    <w:rsid w:val="00894305"/>
    <w:rsid w:val="008958E0"/>
    <w:rsid w:val="008A3387"/>
    <w:rsid w:val="008A476B"/>
    <w:rsid w:val="008A682E"/>
    <w:rsid w:val="008A72AC"/>
    <w:rsid w:val="008A7385"/>
    <w:rsid w:val="008D59F8"/>
    <w:rsid w:val="008F71C9"/>
    <w:rsid w:val="00902C9E"/>
    <w:rsid w:val="00904219"/>
    <w:rsid w:val="00905FD9"/>
    <w:rsid w:val="009120FE"/>
    <w:rsid w:val="00912F63"/>
    <w:rsid w:val="00925835"/>
    <w:rsid w:val="00925A65"/>
    <w:rsid w:val="0093786A"/>
    <w:rsid w:val="00942EC2"/>
    <w:rsid w:val="00945B78"/>
    <w:rsid w:val="0095363A"/>
    <w:rsid w:val="0096484A"/>
    <w:rsid w:val="009700AD"/>
    <w:rsid w:val="00970743"/>
    <w:rsid w:val="00972A6D"/>
    <w:rsid w:val="00972A77"/>
    <w:rsid w:val="0097785E"/>
    <w:rsid w:val="00980D9C"/>
    <w:rsid w:val="0099302C"/>
    <w:rsid w:val="009A27B3"/>
    <w:rsid w:val="009B7D58"/>
    <w:rsid w:val="009C1319"/>
    <w:rsid w:val="009C226D"/>
    <w:rsid w:val="009C45F4"/>
    <w:rsid w:val="009D442D"/>
    <w:rsid w:val="009D630A"/>
    <w:rsid w:val="009F20DC"/>
    <w:rsid w:val="00A02D9F"/>
    <w:rsid w:val="00A06CAB"/>
    <w:rsid w:val="00A14102"/>
    <w:rsid w:val="00A30B92"/>
    <w:rsid w:val="00A31313"/>
    <w:rsid w:val="00A351BB"/>
    <w:rsid w:val="00A37B85"/>
    <w:rsid w:val="00A42B4B"/>
    <w:rsid w:val="00A63586"/>
    <w:rsid w:val="00A70101"/>
    <w:rsid w:val="00A75DF3"/>
    <w:rsid w:val="00A77EF6"/>
    <w:rsid w:val="00A86CB1"/>
    <w:rsid w:val="00A93445"/>
    <w:rsid w:val="00A978E3"/>
    <w:rsid w:val="00AA0A35"/>
    <w:rsid w:val="00AA2DBA"/>
    <w:rsid w:val="00AC02C9"/>
    <w:rsid w:val="00AC0CFA"/>
    <w:rsid w:val="00AC7A44"/>
    <w:rsid w:val="00AD772C"/>
    <w:rsid w:val="00B006BA"/>
    <w:rsid w:val="00B2462A"/>
    <w:rsid w:val="00B37E66"/>
    <w:rsid w:val="00B40B68"/>
    <w:rsid w:val="00B43406"/>
    <w:rsid w:val="00B44809"/>
    <w:rsid w:val="00B45BBF"/>
    <w:rsid w:val="00B50D9E"/>
    <w:rsid w:val="00B624DF"/>
    <w:rsid w:val="00B630A4"/>
    <w:rsid w:val="00B70020"/>
    <w:rsid w:val="00B74F1C"/>
    <w:rsid w:val="00B83503"/>
    <w:rsid w:val="00B8479F"/>
    <w:rsid w:val="00B92667"/>
    <w:rsid w:val="00B97758"/>
    <w:rsid w:val="00B97B56"/>
    <w:rsid w:val="00BB1DFF"/>
    <w:rsid w:val="00BB51FB"/>
    <w:rsid w:val="00BB5C6D"/>
    <w:rsid w:val="00BC2940"/>
    <w:rsid w:val="00BC5C33"/>
    <w:rsid w:val="00BD2D11"/>
    <w:rsid w:val="00BD55BB"/>
    <w:rsid w:val="00BE5F8D"/>
    <w:rsid w:val="00BE6BF3"/>
    <w:rsid w:val="00BE6DEF"/>
    <w:rsid w:val="00C02293"/>
    <w:rsid w:val="00C074ED"/>
    <w:rsid w:val="00C07BB7"/>
    <w:rsid w:val="00C14CBA"/>
    <w:rsid w:val="00C166AA"/>
    <w:rsid w:val="00C16AFA"/>
    <w:rsid w:val="00C2296E"/>
    <w:rsid w:val="00C24125"/>
    <w:rsid w:val="00C318F9"/>
    <w:rsid w:val="00C3754C"/>
    <w:rsid w:val="00C45BCA"/>
    <w:rsid w:val="00C673F2"/>
    <w:rsid w:val="00C81CE4"/>
    <w:rsid w:val="00C954DE"/>
    <w:rsid w:val="00C957FA"/>
    <w:rsid w:val="00C97DCA"/>
    <w:rsid w:val="00CA41F1"/>
    <w:rsid w:val="00CA60CA"/>
    <w:rsid w:val="00CC0A5F"/>
    <w:rsid w:val="00CC5394"/>
    <w:rsid w:val="00CC6C0F"/>
    <w:rsid w:val="00CD4D8A"/>
    <w:rsid w:val="00CE32DE"/>
    <w:rsid w:val="00CF1003"/>
    <w:rsid w:val="00CF3020"/>
    <w:rsid w:val="00D0131D"/>
    <w:rsid w:val="00D02082"/>
    <w:rsid w:val="00D16189"/>
    <w:rsid w:val="00D175AC"/>
    <w:rsid w:val="00D20287"/>
    <w:rsid w:val="00D23228"/>
    <w:rsid w:val="00D25B6E"/>
    <w:rsid w:val="00D34AA7"/>
    <w:rsid w:val="00D4042C"/>
    <w:rsid w:val="00D51ED1"/>
    <w:rsid w:val="00D53D40"/>
    <w:rsid w:val="00D54B70"/>
    <w:rsid w:val="00D60268"/>
    <w:rsid w:val="00D65D3A"/>
    <w:rsid w:val="00D67D83"/>
    <w:rsid w:val="00D71567"/>
    <w:rsid w:val="00D74875"/>
    <w:rsid w:val="00D77C9F"/>
    <w:rsid w:val="00D83DE9"/>
    <w:rsid w:val="00D84B5E"/>
    <w:rsid w:val="00D902FF"/>
    <w:rsid w:val="00D93453"/>
    <w:rsid w:val="00D9392C"/>
    <w:rsid w:val="00DA27A3"/>
    <w:rsid w:val="00DC7633"/>
    <w:rsid w:val="00DC7C68"/>
    <w:rsid w:val="00DD0CE1"/>
    <w:rsid w:val="00DD4D1C"/>
    <w:rsid w:val="00DD7012"/>
    <w:rsid w:val="00DD7A7F"/>
    <w:rsid w:val="00DE0CDF"/>
    <w:rsid w:val="00DE146D"/>
    <w:rsid w:val="00DE1D2C"/>
    <w:rsid w:val="00DE3729"/>
    <w:rsid w:val="00DF057C"/>
    <w:rsid w:val="00DF1415"/>
    <w:rsid w:val="00DF7754"/>
    <w:rsid w:val="00E07309"/>
    <w:rsid w:val="00E15964"/>
    <w:rsid w:val="00E15BF6"/>
    <w:rsid w:val="00E17D87"/>
    <w:rsid w:val="00E20B17"/>
    <w:rsid w:val="00E25304"/>
    <w:rsid w:val="00E26424"/>
    <w:rsid w:val="00E378A8"/>
    <w:rsid w:val="00E4598D"/>
    <w:rsid w:val="00E4709D"/>
    <w:rsid w:val="00E475D0"/>
    <w:rsid w:val="00E6307F"/>
    <w:rsid w:val="00E67605"/>
    <w:rsid w:val="00E70981"/>
    <w:rsid w:val="00E716AA"/>
    <w:rsid w:val="00E75B83"/>
    <w:rsid w:val="00E80851"/>
    <w:rsid w:val="00E83B3A"/>
    <w:rsid w:val="00E85E73"/>
    <w:rsid w:val="00E90529"/>
    <w:rsid w:val="00E941A4"/>
    <w:rsid w:val="00E95365"/>
    <w:rsid w:val="00EA208D"/>
    <w:rsid w:val="00EA3A96"/>
    <w:rsid w:val="00EA3B91"/>
    <w:rsid w:val="00EA5619"/>
    <w:rsid w:val="00EB599D"/>
    <w:rsid w:val="00EB7314"/>
    <w:rsid w:val="00EC52E7"/>
    <w:rsid w:val="00EC7F3F"/>
    <w:rsid w:val="00ED1689"/>
    <w:rsid w:val="00EF4AC6"/>
    <w:rsid w:val="00F0401D"/>
    <w:rsid w:val="00F076B6"/>
    <w:rsid w:val="00F1589A"/>
    <w:rsid w:val="00F17638"/>
    <w:rsid w:val="00F176CB"/>
    <w:rsid w:val="00F226DB"/>
    <w:rsid w:val="00F262CD"/>
    <w:rsid w:val="00F37065"/>
    <w:rsid w:val="00F431BD"/>
    <w:rsid w:val="00F50D54"/>
    <w:rsid w:val="00F52396"/>
    <w:rsid w:val="00F55439"/>
    <w:rsid w:val="00F60109"/>
    <w:rsid w:val="00F6662C"/>
    <w:rsid w:val="00F74F8D"/>
    <w:rsid w:val="00F768E6"/>
    <w:rsid w:val="00F77881"/>
    <w:rsid w:val="00F829CF"/>
    <w:rsid w:val="00F966A9"/>
    <w:rsid w:val="00FA0619"/>
    <w:rsid w:val="00FA2D56"/>
    <w:rsid w:val="00FA2E8E"/>
    <w:rsid w:val="00FA324B"/>
    <w:rsid w:val="00FA3A35"/>
    <w:rsid w:val="00FB1AC4"/>
    <w:rsid w:val="00FB524D"/>
    <w:rsid w:val="00FE1976"/>
    <w:rsid w:val="00FE361C"/>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F4C"/>
  <w15:docId w15:val="{07D557FE-808A-4B35-915F-2D5B4B9E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jc w:val="center"/>
      <w:outlineLvl w:val="0"/>
    </w:pPr>
    <w:rPr>
      <w:b/>
      <w:bCs/>
      <w:sz w:val="28"/>
      <w:szCs w:val="28"/>
    </w:rPr>
  </w:style>
  <w:style w:type="paragraph" w:styleId="Heading2">
    <w:name w:val="heading 2"/>
    <w:aliases w:val=" Char,Char"/>
    <w:basedOn w:val="Normal"/>
    <w:link w:val="Heading2Char"/>
    <w:qFormat/>
    <w:pPr>
      <w:spacing w:before="119"/>
      <w:ind w:left="1067" w:hanging="279"/>
      <w:jc w:val="both"/>
      <w:outlineLvl w:val="1"/>
    </w:pPr>
    <w:rPr>
      <w:b/>
      <w:bCs/>
      <w:sz w:val="28"/>
      <w:szCs w:val="28"/>
    </w:rPr>
  </w:style>
  <w:style w:type="paragraph" w:styleId="Heading3">
    <w:name w:val="heading 3"/>
    <w:basedOn w:val="Normal"/>
    <w:next w:val="Normal"/>
    <w:link w:val="Heading3Char"/>
    <w:qFormat/>
    <w:rsid w:val="00F52396"/>
    <w:pPr>
      <w:keepNext/>
      <w:widowControl/>
      <w:tabs>
        <w:tab w:val="num" w:pos="1444"/>
      </w:tabs>
      <w:autoSpaceDE/>
      <w:autoSpaceDN/>
      <w:spacing w:before="240" w:after="60"/>
      <w:ind w:left="1444" w:hanging="720"/>
      <w:outlineLvl w:val="2"/>
    </w:pPr>
    <w:rPr>
      <w:rFonts w:ascii="Arial" w:hAnsi="Arial" w:cs="Arial"/>
      <w:b/>
      <w:bCs/>
      <w:sz w:val="26"/>
      <w:szCs w:val="26"/>
      <w:lang w:val="en-US"/>
    </w:rPr>
  </w:style>
  <w:style w:type="paragraph" w:styleId="Heading4">
    <w:name w:val="heading 4"/>
    <w:basedOn w:val="Normal"/>
    <w:next w:val="Normal"/>
    <w:link w:val="Heading4Char"/>
    <w:uiPriority w:val="9"/>
    <w:unhideWhenUsed/>
    <w:qFormat/>
    <w:rsid w:val="002A3C27"/>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qFormat/>
    <w:rsid w:val="00F52396"/>
    <w:pPr>
      <w:widowControl/>
      <w:tabs>
        <w:tab w:val="num" w:pos="1012"/>
      </w:tabs>
      <w:autoSpaceDE/>
      <w:autoSpaceDN/>
      <w:spacing w:before="240" w:after="60"/>
      <w:ind w:left="1012" w:hanging="1008"/>
      <w:outlineLvl w:val="4"/>
    </w:pPr>
    <w:rPr>
      <w:b/>
      <w:bCs/>
      <w:i/>
      <w:iCs/>
      <w:sz w:val="26"/>
      <w:szCs w:val="26"/>
      <w:lang w:val="en-US"/>
    </w:rPr>
  </w:style>
  <w:style w:type="paragraph" w:styleId="Heading6">
    <w:name w:val="heading 6"/>
    <w:basedOn w:val="Normal"/>
    <w:next w:val="Normal"/>
    <w:link w:val="Heading6Char"/>
    <w:qFormat/>
    <w:rsid w:val="00F52396"/>
    <w:pPr>
      <w:widowControl/>
      <w:tabs>
        <w:tab w:val="num" w:pos="1156"/>
      </w:tabs>
      <w:autoSpaceDE/>
      <w:autoSpaceDN/>
      <w:spacing w:before="240" w:after="60"/>
      <w:ind w:left="1156" w:hanging="1152"/>
      <w:outlineLvl w:val="5"/>
    </w:pPr>
    <w:rPr>
      <w:b/>
      <w:bCs/>
      <w:lang w:val="en-US"/>
    </w:rPr>
  </w:style>
  <w:style w:type="paragraph" w:styleId="Heading7">
    <w:name w:val="heading 7"/>
    <w:basedOn w:val="Normal"/>
    <w:next w:val="Normal"/>
    <w:link w:val="Heading7Char"/>
    <w:qFormat/>
    <w:rsid w:val="00F52396"/>
    <w:pPr>
      <w:widowControl/>
      <w:tabs>
        <w:tab w:val="num" w:pos="1300"/>
      </w:tabs>
      <w:autoSpaceDE/>
      <w:autoSpaceDN/>
      <w:spacing w:before="240" w:after="60"/>
      <w:ind w:left="1300" w:hanging="1296"/>
      <w:outlineLvl w:val="6"/>
    </w:pPr>
    <w:rPr>
      <w:sz w:val="28"/>
      <w:szCs w:val="24"/>
      <w:lang w:val="en-US"/>
    </w:rPr>
  </w:style>
  <w:style w:type="paragraph" w:styleId="Heading8">
    <w:name w:val="heading 8"/>
    <w:basedOn w:val="Normal"/>
    <w:next w:val="Normal"/>
    <w:link w:val="Heading8Char"/>
    <w:qFormat/>
    <w:rsid w:val="00F52396"/>
    <w:pPr>
      <w:widowControl/>
      <w:tabs>
        <w:tab w:val="num" w:pos="1444"/>
      </w:tabs>
      <w:autoSpaceDE/>
      <w:autoSpaceDN/>
      <w:spacing w:before="240" w:after="60"/>
      <w:ind w:left="1444" w:hanging="1440"/>
      <w:outlineLvl w:val="7"/>
    </w:pPr>
    <w:rPr>
      <w:i/>
      <w:iCs/>
      <w:sz w:val="28"/>
      <w:szCs w:val="24"/>
      <w:lang w:val="en-US"/>
    </w:rPr>
  </w:style>
  <w:style w:type="paragraph" w:styleId="Heading9">
    <w:name w:val="heading 9"/>
    <w:basedOn w:val="Normal"/>
    <w:next w:val="Normal"/>
    <w:link w:val="Heading9Char"/>
    <w:qFormat/>
    <w:rsid w:val="00F52396"/>
    <w:pPr>
      <w:widowControl/>
      <w:tabs>
        <w:tab w:val="num" w:pos="1588"/>
      </w:tabs>
      <w:autoSpaceDE/>
      <w:autoSpaceDN/>
      <w:spacing w:before="240" w:after="60"/>
      <w:ind w:left="1588" w:hanging="1584"/>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6"/>
      <w:ind w:left="222" w:firstLine="566"/>
    </w:pPr>
    <w:rPr>
      <w:sz w:val="28"/>
      <w:szCs w:val="28"/>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pPr>
      <w:spacing w:before="116"/>
      <w:ind w:left="222" w:firstLine="566"/>
      <w:jc w:val="both"/>
    </w:pPr>
  </w:style>
  <w:style w:type="paragraph" w:customStyle="1" w:styleId="TableParagraph">
    <w:name w:val="Table Paragraph"/>
    <w:basedOn w:val="Normal"/>
    <w:uiPriority w:val="1"/>
    <w:qFormat/>
  </w:style>
  <w:style w:type="character" w:customStyle="1" w:styleId="Heading2Char">
    <w:name w:val="Heading 2 Char"/>
    <w:aliases w:val=" Char Char,Char Char"/>
    <w:basedOn w:val="DefaultParagraphFont"/>
    <w:link w:val="Heading2"/>
    <w:rsid w:val="00DE146D"/>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DE146D"/>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rsid w:val="00F52396"/>
    <w:rPr>
      <w:rFonts w:ascii="Arial" w:eastAsia="Times New Roman" w:hAnsi="Arial" w:cs="Arial"/>
      <w:b/>
      <w:bCs/>
      <w:sz w:val="26"/>
      <w:szCs w:val="26"/>
    </w:rPr>
  </w:style>
  <w:style w:type="character" w:customStyle="1" w:styleId="Heading5Char">
    <w:name w:val="Heading 5 Char"/>
    <w:basedOn w:val="DefaultParagraphFont"/>
    <w:link w:val="Heading5"/>
    <w:rsid w:val="00F523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52396"/>
    <w:rPr>
      <w:rFonts w:ascii="Times New Roman" w:eastAsia="Times New Roman" w:hAnsi="Times New Roman" w:cs="Times New Roman"/>
      <w:b/>
      <w:bCs/>
    </w:rPr>
  </w:style>
  <w:style w:type="character" w:customStyle="1" w:styleId="Heading7Char">
    <w:name w:val="Heading 7 Char"/>
    <w:basedOn w:val="DefaultParagraphFont"/>
    <w:link w:val="Heading7"/>
    <w:rsid w:val="00F52396"/>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F52396"/>
    <w:rPr>
      <w:rFonts w:ascii="Times New Roman" w:eastAsia="Times New Roman" w:hAnsi="Times New Roman" w:cs="Times New Roman"/>
      <w:i/>
      <w:iCs/>
      <w:sz w:val="28"/>
      <w:szCs w:val="24"/>
    </w:rPr>
  </w:style>
  <w:style w:type="character" w:customStyle="1" w:styleId="Heading9Char">
    <w:name w:val="Heading 9 Char"/>
    <w:basedOn w:val="DefaultParagraphFont"/>
    <w:link w:val="Heading9"/>
    <w:rsid w:val="00F52396"/>
    <w:rPr>
      <w:rFonts w:ascii="Arial" w:eastAsia="Times New Roman" w:hAnsi="Arial" w:cs="Arial"/>
    </w:rPr>
  </w:style>
  <w:style w:type="character" w:customStyle="1" w:styleId="Heading1Char">
    <w:name w:val="Heading 1 Char"/>
    <w:basedOn w:val="DefaultParagraphFont"/>
    <w:link w:val="Heading1"/>
    <w:rsid w:val="00F52396"/>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6F1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3B"/>
    <w:rPr>
      <w:rFonts w:ascii="Segoe UI" w:eastAsia="Times New Roman" w:hAnsi="Segoe UI" w:cs="Segoe UI"/>
      <w:sz w:val="18"/>
      <w:szCs w:val="18"/>
      <w:lang w:val="vi"/>
    </w:rPr>
  </w:style>
  <w:style w:type="paragraph" w:styleId="NormalWeb">
    <w:name w:val="Normal (Web)"/>
    <w:basedOn w:val="Normal"/>
    <w:uiPriority w:val="99"/>
    <w:unhideWhenUsed/>
    <w:rsid w:val="00256810"/>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0D4FC4"/>
    <w:pPr>
      <w:tabs>
        <w:tab w:val="center" w:pos="4680"/>
        <w:tab w:val="right" w:pos="9360"/>
      </w:tabs>
    </w:pPr>
  </w:style>
  <w:style w:type="character" w:customStyle="1" w:styleId="HeaderChar">
    <w:name w:val="Header Char"/>
    <w:basedOn w:val="DefaultParagraphFont"/>
    <w:link w:val="Header"/>
    <w:uiPriority w:val="99"/>
    <w:rsid w:val="000D4FC4"/>
    <w:rPr>
      <w:rFonts w:ascii="Times New Roman" w:eastAsia="Times New Roman" w:hAnsi="Times New Roman" w:cs="Times New Roman"/>
      <w:lang w:val="vi"/>
    </w:rPr>
  </w:style>
  <w:style w:type="paragraph" w:styleId="Footer">
    <w:name w:val="footer"/>
    <w:basedOn w:val="Normal"/>
    <w:link w:val="FooterChar"/>
    <w:uiPriority w:val="99"/>
    <w:unhideWhenUsed/>
    <w:rsid w:val="000D4FC4"/>
    <w:pPr>
      <w:tabs>
        <w:tab w:val="center" w:pos="4680"/>
        <w:tab w:val="right" w:pos="9360"/>
      </w:tabs>
    </w:pPr>
  </w:style>
  <w:style w:type="character" w:customStyle="1" w:styleId="FooterChar">
    <w:name w:val="Footer Char"/>
    <w:basedOn w:val="DefaultParagraphFont"/>
    <w:link w:val="Footer"/>
    <w:uiPriority w:val="99"/>
    <w:rsid w:val="000D4FC4"/>
    <w:rPr>
      <w:rFonts w:ascii="Times New Roman" w:eastAsia="Times New Roman" w:hAnsi="Times New Roman" w:cs="Times New Roman"/>
      <w:lang w:val="vi"/>
    </w:rPr>
  </w:style>
  <w:style w:type="character" w:customStyle="1" w:styleId="fontstyle01">
    <w:name w:val="fontstyle01"/>
    <w:rsid w:val="00575D7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6745EE"/>
    <w:rPr>
      <w:sz w:val="28"/>
      <w:szCs w:val="28"/>
    </w:rPr>
  </w:style>
  <w:style w:type="character" w:customStyle="1" w:styleId="Tiu2">
    <w:name w:val="Tiêu đề #2_"/>
    <w:link w:val="Tiu20"/>
    <w:rsid w:val="006745EE"/>
    <w:rPr>
      <w:b/>
      <w:bCs/>
      <w:sz w:val="28"/>
      <w:szCs w:val="28"/>
    </w:rPr>
  </w:style>
  <w:style w:type="paragraph" w:customStyle="1" w:styleId="Vnbnnidung0">
    <w:name w:val="Văn bản nội dung"/>
    <w:basedOn w:val="Normal"/>
    <w:link w:val="Vnbnnidung"/>
    <w:rsid w:val="006745EE"/>
    <w:pPr>
      <w:autoSpaceDE/>
      <w:autoSpaceDN/>
      <w:spacing w:after="120"/>
      <w:ind w:firstLine="400"/>
    </w:pPr>
    <w:rPr>
      <w:rFonts w:asciiTheme="minorHAnsi" w:eastAsiaTheme="minorHAnsi" w:hAnsiTheme="minorHAnsi" w:cstheme="minorBidi"/>
      <w:sz w:val="28"/>
      <w:szCs w:val="28"/>
      <w:lang w:val="en-US"/>
    </w:rPr>
  </w:style>
  <w:style w:type="paragraph" w:customStyle="1" w:styleId="Tiu20">
    <w:name w:val="Tiêu đề #2"/>
    <w:basedOn w:val="Normal"/>
    <w:link w:val="Tiu2"/>
    <w:rsid w:val="006745EE"/>
    <w:pPr>
      <w:autoSpaceDE/>
      <w:autoSpaceDN/>
      <w:spacing w:after="120"/>
      <w:ind w:left="1190"/>
      <w:outlineLvl w:val="1"/>
    </w:pPr>
    <w:rPr>
      <w:rFonts w:asciiTheme="minorHAnsi" w:eastAsiaTheme="minorHAnsi" w:hAnsiTheme="minorHAnsi" w:cstheme="minorBidi"/>
      <w:b/>
      <w:bCs/>
      <w:sz w:val="28"/>
      <w:szCs w:val="28"/>
      <w:lang w:val="en-US"/>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6745EE"/>
    <w:rPr>
      <w:rFonts w:ascii="Times New Roman" w:eastAsia="Times New Roman" w:hAnsi="Times New Roman" w:cs="Times New Roman"/>
      <w:lang w:val="vi"/>
    </w:rPr>
  </w:style>
  <w:style w:type="paragraph" w:styleId="BodyTextIndent3">
    <w:name w:val="Body Text Indent 3"/>
    <w:basedOn w:val="Normal"/>
    <w:link w:val="BodyTextIndent3Char"/>
    <w:rsid w:val="006745EE"/>
    <w:pPr>
      <w:widowControl/>
      <w:autoSpaceDE/>
      <w:autoSpaceDN/>
      <w:spacing w:after="120"/>
      <w:ind w:left="360"/>
    </w:pPr>
    <w:rPr>
      <w:sz w:val="16"/>
      <w:szCs w:val="16"/>
      <w:lang w:val="en-US"/>
    </w:rPr>
  </w:style>
  <w:style w:type="character" w:customStyle="1" w:styleId="BodyTextIndent3Char">
    <w:name w:val="Body Text Indent 3 Char"/>
    <w:basedOn w:val="DefaultParagraphFont"/>
    <w:link w:val="BodyTextIndent3"/>
    <w:rsid w:val="006745EE"/>
    <w:rPr>
      <w:rFonts w:ascii="Times New Roman" w:eastAsia="Times New Roman" w:hAnsi="Times New Roman" w:cs="Times New Roman"/>
      <w:sz w:val="16"/>
      <w:szCs w:val="16"/>
    </w:rPr>
  </w:style>
  <w:style w:type="character" w:customStyle="1" w:styleId="Bodytext2">
    <w:name w:val="Body text (2)_"/>
    <w:link w:val="Bodytext20"/>
    <w:rsid w:val="00E15BF6"/>
    <w:rPr>
      <w:rFonts w:ascii="Times New Roman" w:hAnsi="Times New Roman" w:cs="Times New Roman"/>
      <w:b/>
      <w:bCs/>
      <w:spacing w:val="4"/>
      <w:sz w:val="25"/>
      <w:szCs w:val="25"/>
      <w:shd w:val="clear" w:color="auto" w:fill="FFFFFF"/>
    </w:rPr>
  </w:style>
  <w:style w:type="paragraph" w:customStyle="1" w:styleId="Bodytext20">
    <w:name w:val="Body text (2)"/>
    <w:basedOn w:val="Normal"/>
    <w:link w:val="Bodytext2"/>
    <w:rsid w:val="00E15BF6"/>
    <w:pPr>
      <w:shd w:val="clear" w:color="auto" w:fill="FFFFFF"/>
      <w:autoSpaceDE/>
      <w:autoSpaceDN/>
      <w:spacing w:line="302" w:lineRule="exact"/>
      <w:jc w:val="both"/>
    </w:pPr>
    <w:rPr>
      <w:rFonts w:eastAsiaTheme="minorHAnsi"/>
      <w:b/>
      <w:bCs/>
      <w:spacing w:val="4"/>
      <w:sz w:val="25"/>
      <w:szCs w:val="25"/>
      <w:lang w:val="en-US"/>
    </w:rPr>
  </w:style>
  <w:style w:type="paragraph" w:styleId="BodyTextIndent">
    <w:name w:val="Body Text Indent"/>
    <w:basedOn w:val="Normal"/>
    <w:link w:val="BodyTextIndentChar"/>
    <w:uiPriority w:val="99"/>
    <w:semiHidden/>
    <w:unhideWhenUsed/>
    <w:rsid w:val="00DF057C"/>
    <w:pPr>
      <w:spacing w:after="120"/>
      <w:ind w:left="360"/>
    </w:pPr>
  </w:style>
  <w:style w:type="character" w:customStyle="1" w:styleId="BodyTextIndentChar">
    <w:name w:val="Body Text Indent Char"/>
    <w:basedOn w:val="DefaultParagraphFont"/>
    <w:link w:val="BodyTextIndent"/>
    <w:rsid w:val="00DF057C"/>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rsid w:val="002A3C2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121805">
      <w:bodyDiv w:val="1"/>
      <w:marLeft w:val="0"/>
      <w:marRight w:val="0"/>
      <w:marTop w:val="0"/>
      <w:marBottom w:val="0"/>
      <w:divBdr>
        <w:top w:val="none" w:sz="0" w:space="0" w:color="auto"/>
        <w:left w:val="none" w:sz="0" w:space="0" w:color="auto"/>
        <w:bottom w:val="none" w:sz="0" w:space="0" w:color="auto"/>
        <w:right w:val="none" w:sz="0" w:space="0" w:color="auto"/>
      </w:divBdr>
    </w:div>
    <w:div w:id="1417701468">
      <w:bodyDiv w:val="1"/>
      <w:marLeft w:val="0"/>
      <w:marRight w:val="0"/>
      <w:marTop w:val="0"/>
      <w:marBottom w:val="0"/>
      <w:divBdr>
        <w:top w:val="none" w:sz="0" w:space="0" w:color="auto"/>
        <w:left w:val="none" w:sz="0" w:space="0" w:color="auto"/>
        <w:bottom w:val="none" w:sz="0" w:space="0" w:color="auto"/>
        <w:right w:val="none" w:sz="0" w:space="0" w:color="auto"/>
      </w:divBdr>
    </w:div>
    <w:div w:id="1476141202">
      <w:bodyDiv w:val="1"/>
      <w:marLeft w:val="0"/>
      <w:marRight w:val="0"/>
      <w:marTop w:val="0"/>
      <w:marBottom w:val="0"/>
      <w:divBdr>
        <w:top w:val="none" w:sz="0" w:space="0" w:color="auto"/>
        <w:left w:val="none" w:sz="0" w:space="0" w:color="auto"/>
        <w:bottom w:val="none" w:sz="0" w:space="0" w:color="auto"/>
        <w:right w:val="none" w:sz="0" w:space="0" w:color="auto"/>
      </w:divBdr>
    </w:div>
    <w:div w:id="1520850612">
      <w:bodyDiv w:val="1"/>
      <w:marLeft w:val="0"/>
      <w:marRight w:val="0"/>
      <w:marTop w:val="0"/>
      <w:marBottom w:val="0"/>
      <w:divBdr>
        <w:top w:val="none" w:sz="0" w:space="0" w:color="auto"/>
        <w:left w:val="none" w:sz="0" w:space="0" w:color="auto"/>
        <w:bottom w:val="none" w:sz="0" w:space="0" w:color="auto"/>
        <w:right w:val="none" w:sz="0" w:space="0" w:color="auto"/>
      </w:divBdr>
    </w:div>
    <w:div w:id="1699355620">
      <w:bodyDiv w:val="1"/>
      <w:marLeft w:val="0"/>
      <w:marRight w:val="0"/>
      <w:marTop w:val="0"/>
      <w:marBottom w:val="0"/>
      <w:divBdr>
        <w:top w:val="none" w:sz="0" w:space="0" w:color="auto"/>
        <w:left w:val="none" w:sz="0" w:space="0" w:color="auto"/>
        <w:bottom w:val="none" w:sz="0" w:space="0" w:color="auto"/>
        <w:right w:val="none" w:sz="0" w:space="0" w:color="auto"/>
      </w:divBdr>
    </w:div>
    <w:div w:id="1770150937">
      <w:bodyDiv w:val="1"/>
      <w:marLeft w:val="0"/>
      <w:marRight w:val="0"/>
      <w:marTop w:val="0"/>
      <w:marBottom w:val="0"/>
      <w:divBdr>
        <w:top w:val="none" w:sz="0" w:space="0" w:color="auto"/>
        <w:left w:val="none" w:sz="0" w:space="0" w:color="auto"/>
        <w:bottom w:val="none" w:sz="0" w:space="0" w:color="auto"/>
        <w:right w:val="none" w:sz="0" w:space="0" w:color="auto"/>
      </w:divBdr>
    </w:div>
    <w:div w:id="1822425316">
      <w:bodyDiv w:val="1"/>
      <w:marLeft w:val="0"/>
      <w:marRight w:val="0"/>
      <w:marTop w:val="0"/>
      <w:marBottom w:val="0"/>
      <w:divBdr>
        <w:top w:val="none" w:sz="0" w:space="0" w:color="auto"/>
        <w:left w:val="none" w:sz="0" w:space="0" w:color="auto"/>
        <w:bottom w:val="none" w:sz="0" w:space="0" w:color="auto"/>
        <w:right w:val="none" w:sz="0" w:space="0" w:color="auto"/>
      </w:divBdr>
    </w:div>
    <w:div w:id="1865903283">
      <w:bodyDiv w:val="1"/>
      <w:marLeft w:val="0"/>
      <w:marRight w:val="0"/>
      <w:marTop w:val="0"/>
      <w:marBottom w:val="0"/>
      <w:divBdr>
        <w:top w:val="none" w:sz="0" w:space="0" w:color="auto"/>
        <w:left w:val="none" w:sz="0" w:space="0" w:color="auto"/>
        <w:bottom w:val="none" w:sz="0" w:space="0" w:color="auto"/>
        <w:right w:val="none" w:sz="0" w:space="0" w:color="auto"/>
      </w:divBdr>
    </w:div>
    <w:div w:id="1902522416">
      <w:bodyDiv w:val="1"/>
      <w:marLeft w:val="0"/>
      <w:marRight w:val="0"/>
      <w:marTop w:val="0"/>
      <w:marBottom w:val="0"/>
      <w:divBdr>
        <w:top w:val="none" w:sz="0" w:space="0" w:color="auto"/>
        <w:left w:val="none" w:sz="0" w:space="0" w:color="auto"/>
        <w:bottom w:val="none" w:sz="0" w:space="0" w:color="auto"/>
        <w:right w:val="none" w:sz="0" w:space="0" w:color="auto"/>
      </w:divBdr>
    </w:div>
    <w:div w:id="2053384162">
      <w:bodyDiv w:val="1"/>
      <w:marLeft w:val="0"/>
      <w:marRight w:val="0"/>
      <w:marTop w:val="0"/>
      <w:marBottom w:val="0"/>
      <w:divBdr>
        <w:top w:val="none" w:sz="0" w:space="0" w:color="auto"/>
        <w:left w:val="none" w:sz="0" w:space="0" w:color="auto"/>
        <w:bottom w:val="none" w:sz="0" w:space="0" w:color="auto"/>
        <w:right w:val="none" w:sz="0" w:space="0" w:color="auto"/>
      </w:divBdr>
    </w:div>
    <w:div w:id="2138259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CC385-4FAF-4AD2-8C5F-8AE7F3F5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Pages>
  <Words>6771</Words>
  <Characters>38596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HaBV</cp:lastModifiedBy>
  <cp:revision>197</cp:revision>
  <cp:lastPrinted>2024-12-19T04:50:00Z</cp:lastPrinted>
  <dcterms:created xsi:type="dcterms:W3CDTF">2025-01-02T03:50:00Z</dcterms:created>
  <dcterms:modified xsi:type="dcterms:W3CDTF">2025-11-04T14:07:00Z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